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63AAA" w14:textId="77777777" w:rsidR="00CF40A8" w:rsidRPr="002D2E17" w:rsidRDefault="00CF40A8" w:rsidP="00CF40A8">
      <w:pPr>
        <w:jc w:val="center"/>
        <w:rPr>
          <w:rFonts w:ascii="Calibri" w:eastAsia="Times New Roman" w:hAnsi="Calibri" w:cs="Calibri"/>
          <w:color w:val="000000"/>
          <w:sz w:val="28"/>
        </w:rPr>
      </w:pPr>
      <w:r w:rsidRPr="002D2E17">
        <w:rPr>
          <w:rFonts w:ascii="Calibri" w:eastAsia="Times New Roman" w:hAnsi="Calibri" w:cs="Calibri"/>
          <w:b/>
          <w:bCs/>
          <w:color w:val="FF0000"/>
          <w:spacing w:val="-6"/>
          <w:sz w:val="28"/>
        </w:rPr>
        <w:t>Пам'ятка туристам, які виїжджають у Мексику</w:t>
      </w:r>
    </w:p>
    <w:p w14:paraId="3D0560CD" w14:textId="77777777" w:rsidR="00CF40A8" w:rsidRPr="002D2E17" w:rsidRDefault="00CF40A8" w:rsidP="00CF40A8">
      <w:pPr>
        <w:ind w:firstLine="567"/>
        <w:jc w:val="center"/>
        <w:rPr>
          <w:rFonts w:ascii="Calibri" w:eastAsia="Times New Roman" w:hAnsi="Calibri" w:cs="Calibri"/>
          <w:color w:val="000000"/>
          <w:sz w:val="20"/>
          <w:szCs w:val="20"/>
        </w:rPr>
      </w:pPr>
      <w:r w:rsidRPr="002D2E17">
        <w:rPr>
          <w:rFonts w:ascii="Calibri" w:eastAsia="Times New Roman" w:hAnsi="Calibri" w:cs="Calibri"/>
          <w:b/>
          <w:bCs/>
          <w:color w:val="FF0000"/>
          <w:spacing w:val="-6"/>
          <w:sz w:val="20"/>
          <w:szCs w:val="20"/>
        </w:rPr>
        <w:t> </w:t>
      </w:r>
    </w:p>
    <w:p w14:paraId="125F7889" w14:textId="77777777" w:rsidR="00CF40A8" w:rsidRPr="002D2E17" w:rsidRDefault="00CF40A8" w:rsidP="00CF40A8">
      <w:pPr>
        <w:pStyle w:val="a9"/>
        <w:shd w:val="clear" w:color="auto" w:fill="FFFFFF"/>
        <w:spacing w:before="0" w:beforeAutospacing="0" w:afterAutospacing="0"/>
        <w:jc w:val="center"/>
        <w:rPr>
          <w:rFonts w:ascii="Calibri" w:hAnsi="Calibri" w:cs="Calibri"/>
          <w:color w:val="000000"/>
          <w:sz w:val="20"/>
          <w:szCs w:val="20"/>
          <w:lang w:val="uk-UA"/>
        </w:rPr>
      </w:pPr>
      <w:r w:rsidRPr="002D2E17">
        <w:rPr>
          <w:rFonts w:ascii="Calibri" w:hAnsi="Calibri" w:cs="Calibri"/>
          <w:b/>
          <w:bCs/>
          <w:color w:val="000000"/>
          <w:sz w:val="20"/>
          <w:szCs w:val="20"/>
          <w:lang w:val="uk-UA"/>
        </w:rPr>
        <w:t>ШАНОВНІ ПАНІ ТА ПАНОВЕ!</w:t>
      </w:r>
    </w:p>
    <w:p w14:paraId="739FCDFF" w14:textId="77777777" w:rsidR="00CF40A8" w:rsidRPr="002D2E17" w:rsidRDefault="00CF40A8" w:rsidP="00CF40A8">
      <w:pPr>
        <w:pStyle w:val="a9"/>
        <w:shd w:val="clear" w:color="auto" w:fill="FFFFFF"/>
        <w:spacing w:before="0" w:beforeAutospacing="0" w:afterAutospacing="0"/>
        <w:ind w:firstLine="567"/>
        <w:jc w:val="both"/>
        <w:rPr>
          <w:rFonts w:ascii="Calibri" w:hAnsi="Calibri" w:cs="Calibri"/>
          <w:color w:val="000000"/>
          <w:sz w:val="20"/>
          <w:szCs w:val="20"/>
          <w:lang w:val="uk-UA"/>
        </w:rPr>
      </w:pPr>
      <w:r w:rsidRPr="002D2E17">
        <w:rPr>
          <w:rFonts w:ascii="Calibri" w:hAnsi="Calibri" w:cs="Calibri"/>
          <w:color w:val="000000"/>
          <w:sz w:val="20"/>
          <w:szCs w:val="20"/>
          <w:lang w:val="uk-UA"/>
        </w:rPr>
        <w:t>Насамперед хочемо подякувати вам за ваш вибір і бажаємо добре провести довгоочікувану відпустку. Просимо вас уважно ознайомитися з цією пам'яткою для оформлення формальностей, пов'язаних з вашим відпочинком.</w:t>
      </w:r>
    </w:p>
    <w:p w14:paraId="54AEB29C" w14:textId="77777777" w:rsidR="00CF40A8" w:rsidRDefault="00CF40A8" w:rsidP="00CF40A8">
      <w:pPr>
        <w:pStyle w:val="a9"/>
        <w:shd w:val="clear" w:color="auto" w:fill="FFFFFF"/>
        <w:spacing w:before="0" w:beforeAutospacing="0" w:afterAutospacing="0"/>
        <w:ind w:firstLine="567"/>
        <w:jc w:val="both"/>
        <w:rPr>
          <w:rFonts w:ascii="Calibri" w:hAnsi="Calibri" w:cs="Calibri"/>
          <w:color w:val="000000"/>
          <w:sz w:val="20"/>
          <w:szCs w:val="20"/>
          <w:lang w:val="uk-UA"/>
        </w:rPr>
      </w:pPr>
      <w:r w:rsidRPr="002D2E17">
        <w:rPr>
          <w:rFonts w:ascii="Calibri" w:hAnsi="Calibri" w:cs="Calibri"/>
          <w:b/>
          <w:bCs/>
          <w:color w:val="000000"/>
          <w:sz w:val="20"/>
          <w:szCs w:val="20"/>
          <w:lang w:val="uk-UA"/>
        </w:rPr>
        <w:t>Отримання документів: </w:t>
      </w:r>
      <w:r w:rsidRPr="002D2E17">
        <w:rPr>
          <w:rFonts w:ascii="Calibri" w:hAnsi="Calibri" w:cs="Calibri"/>
          <w:color w:val="000000"/>
          <w:sz w:val="20"/>
          <w:szCs w:val="20"/>
          <w:lang w:val="uk-UA"/>
        </w:rPr>
        <w:t xml:space="preserve">Усі необхідні документи по туру ви можете отримати в менеджера вашого агентства за два дні до вильоту. </w:t>
      </w:r>
    </w:p>
    <w:p w14:paraId="4D06F7FE" w14:textId="77777777" w:rsidR="00CF40A8" w:rsidRPr="002D2E17" w:rsidRDefault="00CF40A8" w:rsidP="00CF40A8">
      <w:pPr>
        <w:pStyle w:val="a9"/>
        <w:shd w:val="clear" w:color="auto" w:fill="FFFFFF"/>
        <w:spacing w:before="0" w:beforeAutospacing="0" w:afterAutospacing="0"/>
        <w:ind w:firstLine="567"/>
        <w:jc w:val="both"/>
        <w:rPr>
          <w:rFonts w:ascii="Calibri" w:hAnsi="Calibri" w:cs="Calibri"/>
          <w:color w:val="000000"/>
          <w:sz w:val="20"/>
          <w:szCs w:val="20"/>
          <w:lang w:val="uk-UA"/>
        </w:rPr>
      </w:pPr>
    </w:p>
    <w:p w14:paraId="59ED48A8" w14:textId="77777777" w:rsidR="00193797" w:rsidRDefault="00193797" w:rsidP="00193797">
      <w:pPr>
        <w:shd w:val="clear" w:color="auto" w:fill="FFFFFF"/>
        <w:ind w:firstLine="567"/>
        <w:rPr>
          <w:rFonts w:ascii="Calibri" w:eastAsia="Times New Roman" w:hAnsi="Calibri" w:cs="Calibri"/>
          <w:b/>
          <w:bCs/>
          <w:color w:val="000000"/>
          <w:sz w:val="20"/>
          <w:szCs w:val="20"/>
        </w:rPr>
      </w:pPr>
      <w:r>
        <w:rPr>
          <w:rFonts w:ascii="Calibri" w:eastAsia="Times New Roman" w:hAnsi="Calibri" w:cs="Calibri"/>
          <w:b/>
          <w:bCs/>
          <w:color w:val="000000"/>
          <w:sz w:val="20"/>
          <w:szCs w:val="20"/>
        </w:rPr>
        <w:t>Контактний телефон нашого представника:</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61"/>
        <w:gridCol w:w="2583"/>
      </w:tblGrid>
      <w:tr w:rsidR="00193797" w14:paraId="5CCD2188" w14:textId="77777777" w:rsidTr="00193797">
        <w:trPr>
          <w:trHeight w:val="378"/>
          <w:jc w:val="center"/>
        </w:trPr>
        <w:tc>
          <w:tcPr>
            <w:tcW w:w="7261" w:type="dxa"/>
            <w:tcBorders>
              <w:top w:val="single" w:sz="4" w:space="0" w:color="auto"/>
              <w:left w:val="single" w:sz="4" w:space="0" w:color="auto"/>
              <w:bottom w:val="single" w:sz="4" w:space="0" w:color="auto"/>
              <w:right w:val="single" w:sz="4" w:space="0" w:color="auto"/>
            </w:tcBorders>
            <w:shd w:val="clear" w:color="auto" w:fill="FAFAFA"/>
            <w:tcMar>
              <w:top w:w="72" w:type="dxa"/>
              <w:left w:w="240" w:type="dxa"/>
              <w:bottom w:w="72" w:type="dxa"/>
              <w:right w:w="240" w:type="dxa"/>
            </w:tcMar>
            <w:vAlign w:val="bottom"/>
            <w:hideMark/>
          </w:tcPr>
          <w:p w14:paraId="7F0941F9" w14:textId="77777777" w:rsidR="00193797" w:rsidRDefault="00193797">
            <w:pPr>
              <w:spacing w:after="100" w:afterAutospacing="1"/>
              <w:ind w:firstLine="186"/>
              <w:textAlignment w:val="baseline"/>
              <w:rPr>
                <w:rFonts w:ascii="Calibri" w:eastAsia="Times New Roman" w:hAnsi="Calibri" w:cs="Calibri"/>
                <w:color w:val="000000"/>
                <w:sz w:val="20"/>
                <w:szCs w:val="20"/>
                <w:lang w:eastAsia="uk-UA"/>
              </w:rPr>
            </w:pPr>
            <w:r>
              <w:rPr>
                <w:rFonts w:ascii="Calibri" w:hAnsi="Calibri" w:cs="Calibri"/>
                <w:color w:val="000000"/>
                <w:sz w:val="20"/>
                <w:szCs w:val="20"/>
              </w:rPr>
              <w:t xml:space="preserve">В аеропорту «Бориспіль» — біля </w:t>
            </w:r>
            <w:proofErr w:type="spellStart"/>
            <w:r>
              <w:rPr>
                <w:rFonts w:ascii="Calibri" w:hAnsi="Calibri" w:cs="Calibri"/>
                <w:color w:val="000000"/>
                <w:sz w:val="20"/>
                <w:szCs w:val="20"/>
              </w:rPr>
              <w:t>стійок</w:t>
            </w:r>
            <w:proofErr w:type="spellEnd"/>
            <w:r>
              <w:rPr>
                <w:rFonts w:ascii="Calibri" w:hAnsi="Calibri" w:cs="Calibri"/>
                <w:color w:val="000000"/>
                <w:sz w:val="20"/>
                <w:szCs w:val="20"/>
              </w:rPr>
              <w:t xml:space="preserve"> реєстрації на рейс</w:t>
            </w:r>
          </w:p>
        </w:tc>
        <w:tc>
          <w:tcPr>
            <w:tcW w:w="2583" w:type="dxa"/>
            <w:tcBorders>
              <w:top w:val="single" w:sz="4" w:space="0" w:color="auto"/>
              <w:left w:val="single" w:sz="4" w:space="0" w:color="auto"/>
              <w:bottom w:val="single" w:sz="4" w:space="0" w:color="auto"/>
              <w:right w:val="single" w:sz="4" w:space="0" w:color="auto"/>
            </w:tcBorders>
            <w:shd w:val="clear" w:color="auto" w:fill="FAFAFA"/>
            <w:tcMar>
              <w:top w:w="72" w:type="dxa"/>
              <w:left w:w="240" w:type="dxa"/>
              <w:bottom w:w="72" w:type="dxa"/>
              <w:right w:w="240" w:type="dxa"/>
            </w:tcMar>
            <w:vAlign w:val="bottom"/>
            <w:hideMark/>
          </w:tcPr>
          <w:p w14:paraId="2134F1B5" w14:textId="77777777" w:rsidR="00193797" w:rsidRDefault="00193797">
            <w:pPr>
              <w:pStyle w:val="af1"/>
              <w:jc w:val="center"/>
              <w:rPr>
                <w:rFonts w:ascii="Calibri" w:eastAsia="Times New Roman" w:hAnsi="Calibri" w:cs="Calibri"/>
                <w:sz w:val="20"/>
                <w:szCs w:val="20"/>
              </w:rPr>
            </w:pPr>
            <w:r>
              <w:rPr>
                <w:rFonts w:ascii="Calibri" w:eastAsia="Times New Roman" w:hAnsi="Calibri" w:cs="Calibri"/>
                <w:sz w:val="20"/>
                <w:szCs w:val="20"/>
              </w:rPr>
              <w:t>+38 063 546 12 62</w:t>
            </w:r>
          </w:p>
          <w:p w14:paraId="07297729" w14:textId="77777777" w:rsidR="00193797" w:rsidRDefault="00193797">
            <w:pPr>
              <w:pStyle w:val="af1"/>
              <w:jc w:val="center"/>
              <w:rPr>
                <w:rFonts w:eastAsia="Times New Roman"/>
              </w:rPr>
            </w:pPr>
            <w:r>
              <w:rPr>
                <w:rFonts w:ascii="Calibri" w:eastAsia="Times New Roman" w:hAnsi="Calibri" w:cs="Calibri"/>
                <w:sz w:val="20"/>
                <w:szCs w:val="20"/>
              </w:rPr>
              <w:t>+38</w:t>
            </w:r>
            <w:r>
              <w:rPr>
                <w:rFonts w:ascii="Calibri" w:eastAsia="Times New Roman" w:hAnsi="Calibri" w:cs="Calibri"/>
                <w:sz w:val="20"/>
                <w:szCs w:val="20"/>
                <w:lang w:val="uk-UA"/>
              </w:rPr>
              <w:t xml:space="preserve"> </w:t>
            </w:r>
            <w:r>
              <w:rPr>
                <w:rFonts w:ascii="Calibri" w:eastAsia="Times New Roman" w:hAnsi="Calibri" w:cs="Calibri"/>
                <w:sz w:val="20"/>
                <w:szCs w:val="20"/>
              </w:rPr>
              <w:t>063 215 01 39</w:t>
            </w:r>
          </w:p>
        </w:tc>
      </w:tr>
    </w:tbl>
    <w:p w14:paraId="5873A9F5" w14:textId="77777777" w:rsidR="00CF40A8" w:rsidRPr="002D2E17" w:rsidRDefault="00CF40A8" w:rsidP="00CF40A8">
      <w:pPr>
        <w:pStyle w:val="a9"/>
        <w:shd w:val="clear" w:color="auto" w:fill="FFFFFF"/>
        <w:spacing w:before="0" w:beforeAutospacing="0" w:afterAutospacing="0"/>
        <w:ind w:firstLine="567"/>
        <w:jc w:val="both"/>
        <w:rPr>
          <w:rFonts w:ascii="Calibri" w:hAnsi="Calibri" w:cs="Calibri"/>
          <w:color w:val="000000"/>
          <w:sz w:val="20"/>
          <w:szCs w:val="20"/>
          <w:lang w:val="uk-UA"/>
        </w:rPr>
      </w:pPr>
    </w:p>
    <w:p w14:paraId="684BF132"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b/>
          <w:bCs/>
          <w:color w:val="000000"/>
          <w:spacing w:val="-6"/>
          <w:sz w:val="20"/>
          <w:szCs w:val="20"/>
        </w:rPr>
        <w:t> </w:t>
      </w:r>
    </w:p>
    <w:p w14:paraId="4470F929" w14:textId="77777777" w:rsidR="00CF40A8" w:rsidRDefault="00CF40A8" w:rsidP="00CF40A8">
      <w:pPr>
        <w:pStyle w:val="a9"/>
        <w:spacing w:before="0" w:beforeAutospacing="0" w:after="0" w:afterAutospacing="0"/>
        <w:ind w:firstLine="567"/>
        <w:jc w:val="both"/>
        <w:rPr>
          <w:rFonts w:ascii="Calibri" w:hAnsi="Calibri" w:cs="Calibri"/>
          <w:color w:val="000000"/>
          <w:sz w:val="20"/>
          <w:szCs w:val="20"/>
          <w:lang w:val="uk-UA"/>
        </w:rPr>
      </w:pPr>
      <w:r w:rsidRPr="002D2E17">
        <w:rPr>
          <w:rFonts w:ascii="Calibri" w:hAnsi="Calibri" w:cs="Calibri"/>
          <w:b/>
          <w:bCs/>
          <w:color w:val="002060"/>
          <w:spacing w:val="-6"/>
          <w:sz w:val="20"/>
          <w:szCs w:val="20"/>
          <w:lang w:val="uk-UA"/>
        </w:rPr>
        <w:t>ПЕРЕД ВІД'ЇЗДОМ</w:t>
      </w:r>
    </w:p>
    <w:p w14:paraId="3D13663F" w14:textId="77777777" w:rsidR="00CF40A8" w:rsidRDefault="00CF40A8" w:rsidP="00CF40A8">
      <w:pPr>
        <w:pStyle w:val="a9"/>
        <w:spacing w:before="0" w:beforeAutospacing="0" w:after="0" w:afterAutospacing="0"/>
        <w:ind w:firstLine="567"/>
        <w:jc w:val="both"/>
        <w:rPr>
          <w:rFonts w:ascii="Calibri" w:hAnsi="Calibri" w:cs="Calibri"/>
          <w:b/>
          <w:bCs/>
          <w:color w:val="000000"/>
          <w:spacing w:val="-6"/>
          <w:sz w:val="20"/>
          <w:szCs w:val="20"/>
          <w:lang w:val="uk-UA"/>
        </w:rPr>
      </w:pPr>
    </w:p>
    <w:p w14:paraId="2C465C40" w14:textId="77777777" w:rsidR="00CF40A8" w:rsidRPr="00172440" w:rsidRDefault="00CF40A8" w:rsidP="00CF40A8">
      <w:pPr>
        <w:pStyle w:val="a9"/>
        <w:spacing w:before="0" w:beforeAutospacing="0" w:after="0" w:afterAutospacing="0"/>
        <w:ind w:firstLine="567"/>
        <w:jc w:val="both"/>
        <w:rPr>
          <w:rFonts w:ascii="Calibri" w:hAnsi="Calibri" w:cs="Calibri"/>
          <w:b/>
          <w:bCs/>
          <w:color w:val="000000"/>
          <w:spacing w:val="-6"/>
          <w:sz w:val="20"/>
          <w:szCs w:val="20"/>
          <w:lang w:val="uk-UA"/>
        </w:rPr>
      </w:pPr>
      <w:r w:rsidRPr="002D2E17">
        <w:rPr>
          <w:rFonts w:ascii="Calibri" w:hAnsi="Calibri" w:cs="Calibri"/>
          <w:b/>
          <w:bCs/>
          <w:color w:val="000000"/>
          <w:spacing w:val="-6"/>
          <w:sz w:val="20"/>
          <w:szCs w:val="20"/>
          <w:lang w:val="uk-UA"/>
        </w:rPr>
        <w:t>Перевірте наявність необхідних для поїздки документів: </w:t>
      </w:r>
    </w:p>
    <w:p w14:paraId="224DC32A" w14:textId="56642ED4" w:rsidR="00CF40A8" w:rsidRDefault="00CF40A8" w:rsidP="00CF40A8">
      <w:pPr>
        <w:ind w:left="567"/>
        <w:jc w:val="both"/>
        <w:rPr>
          <w:rFonts w:ascii="Calibri" w:eastAsia="Times New Roman" w:hAnsi="Calibri" w:cs="Calibri"/>
          <w:color w:val="000000"/>
          <w:spacing w:val="-6"/>
          <w:sz w:val="20"/>
          <w:szCs w:val="20"/>
        </w:rPr>
      </w:pPr>
      <w:r w:rsidRPr="002D2E17">
        <w:rPr>
          <w:rFonts w:ascii="Calibri" w:eastAsia="Times New Roman" w:hAnsi="Calibri" w:cs="Calibri"/>
          <w:bCs/>
          <w:color w:val="000000"/>
          <w:spacing w:val="-6"/>
          <w:sz w:val="20"/>
          <w:szCs w:val="20"/>
        </w:rPr>
        <w:t xml:space="preserve">— </w:t>
      </w:r>
      <w:r w:rsidRPr="002D2E17">
        <w:rPr>
          <w:rFonts w:ascii="Calibri" w:eastAsia="Times New Roman" w:hAnsi="Calibri" w:cs="Calibri"/>
          <w:bCs/>
          <w:color w:val="000000"/>
          <w:spacing w:val="-6"/>
          <w:sz w:val="20"/>
          <w:szCs w:val="20"/>
          <w:u w:val="single"/>
        </w:rPr>
        <w:t>Закордонний паспорт</w:t>
      </w:r>
      <w:r w:rsidRPr="002D2E17">
        <w:rPr>
          <w:rFonts w:ascii="Calibri" w:eastAsia="Times New Roman" w:hAnsi="Calibri" w:cs="Calibri"/>
          <w:b/>
          <w:bCs/>
          <w:color w:val="000000"/>
          <w:spacing w:val="-6"/>
          <w:sz w:val="20"/>
          <w:szCs w:val="20"/>
        </w:rPr>
        <w:t> </w:t>
      </w:r>
      <w:r w:rsidRPr="002D2E17">
        <w:rPr>
          <w:rFonts w:ascii="Calibri" w:eastAsia="Times New Roman" w:hAnsi="Calibri" w:cs="Calibri"/>
          <w:color w:val="000000"/>
          <w:spacing w:val="-6"/>
          <w:sz w:val="20"/>
          <w:szCs w:val="20"/>
        </w:rPr>
        <w:t>(паспорт повинен бути дійсний упродовж не менше ШЕСТИ місяців після дати закінчення поїздки і мати не менш ніж дві вільні сторінки для проставлення візи); ксерокопію закордонних паспортів (можуть стати в нагоді в разі втрати закордонного паспорта і в разі інших непередбачених обставин); </w:t>
      </w:r>
    </w:p>
    <w:p w14:paraId="5C656E7B" w14:textId="4C36EAA6" w:rsidR="006A3DA1" w:rsidRPr="00AD1E4C" w:rsidRDefault="006A3DA1" w:rsidP="00CF40A8">
      <w:pPr>
        <w:ind w:left="567"/>
        <w:jc w:val="both"/>
        <w:rPr>
          <w:rFonts w:ascii="Calibri" w:eastAsia="Times New Roman" w:hAnsi="Calibri" w:cs="Calibri"/>
          <w:color w:val="000000"/>
          <w:spacing w:val="-6"/>
          <w:sz w:val="20"/>
          <w:szCs w:val="20"/>
        </w:rPr>
      </w:pPr>
      <w:r w:rsidRPr="00AD52C4">
        <w:rPr>
          <w:rFonts w:ascii="Calibri" w:hAnsi="Calibri" w:cs="Calibri"/>
          <w:b/>
          <w:bCs/>
          <w:i/>
          <w:iCs/>
          <w:color w:val="000000"/>
          <w:sz w:val="20"/>
          <w:szCs w:val="20"/>
        </w:rPr>
        <w:t>·</w:t>
      </w:r>
      <w:r>
        <w:rPr>
          <w:rFonts w:ascii="Calibri" w:hAnsi="Calibri" w:cs="Calibri"/>
          <w:b/>
          <w:bCs/>
          <w:i/>
          <w:iCs/>
          <w:color w:val="000000"/>
          <w:sz w:val="20"/>
          <w:szCs w:val="20"/>
          <w:lang w:val="ru-RU"/>
        </w:rPr>
        <w:t xml:space="preserve"> </w:t>
      </w:r>
      <w:proofErr w:type="spellStart"/>
      <w:r>
        <w:rPr>
          <w:rFonts w:ascii="Calibri" w:hAnsi="Calibri" w:cs="Calibri"/>
          <w:b/>
          <w:bCs/>
          <w:i/>
          <w:iCs/>
          <w:color w:val="000000"/>
          <w:sz w:val="20"/>
          <w:szCs w:val="20"/>
          <w:lang w:val="ru-RU"/>
        </w:rPr>
        <w:t>Туристи</w:t>
      </w:r>
      <w:proofErr w:type="spellEnd"/>
      <w:r>
        <w:rPr>
          <w:rFonts w:ascii="Calibri" w:hAnsi="Calibri" w:cs="Calibri"/>
          <w:b/>
          <w:bCs/>
          <w:i/>
          <w:iCs/>
          <w:color w:val="000000"/>
          <w:sz w:val="20"/>
          <w:szCs w:val="20"/>
          <w:lang w:val="ru-RU"/>
        </w:rPr>
        <w:t xml:space="preserve">, </w:t>
      </w:r>
      <w:proofErr w:type="spellStart"/>
      <w:r>
        <w:rPr>
          <w:rFonts w:ascii="Calibri" w:hAnsi="Calibri" w:cs="Calibri"/>
          <w:b/>
          <w:bCs/>
          <w:i/>
          <w:iCs/>
          <w:color w:val="000000"/>
          <w:sz w:val="20"/>
          <w:szCs w:val="20"/>
          <w:lang w:val="ru-RU"/>
        </w:rPr>
        <w:t>що</w:t>
      </w:r>
      <w:proofErr w:type="spellEnd"/>
      <w:r>
        <w:rPr>
          <w:rFonts w:ascii="Calibri" w:hAnsi="Calibri" w:cs="Calibri"/>
          <w:b/>
          <w:bCs/>
          <w:i/>
          <w:iCs/>
          <w:color w:val="000000"/>
          <w:sz w:val="20"/>
          <w:szCs w:val="20"/>
          <w:lang w:val="ru-RU"/>
        </w:rPr>
        <w:t xml:space="preserve"> </w:t>
      </w:r>
      <w:proofErr w:type="spellStart"/>
      <w:r>
        <w:rPr>
          <w:rFonts w:ascii="Calibri" w:hAnsi="Calibri" w:cs="Calibri"/>
          <w:b/>
          <w:bCs/>
          <w:i/>
          <w:iCs/>
          <w:color w:val="000000"/>
          <w:sz w:val="20"/>
          <w:szCs w:val="20"/>
          <w:lang w:val="ru-RU"/>
        </w:rPr>
        <w:t>подорожують</w:t>
      </w:r>
      <w:proofErr w:type="spellEnd"/>
      <w:r>
        <w:rPr>
          <w:rFonts w:ascii="Calibri" w:hAnsi="Calibri" w:cs="Calibri"/>
          <w:b/>
          <w:bCs/>
          <w:i/>
          <w:iCs/>
          <w:color w:val="000000"/>
          <w:sz w:val="20"/>
          <w:szCs w:val="20"/>
          <w:lang w:val="ru-RU"/>
        </w:rPr>
        <w:t xml:space="preserve"> до Мексики з </w:t>
      </w:r>
      <w:proofErr w:type="spellStart"/>
      <w:r>
        <w:rPr>
          <w:rFonts w:ascii="Calibri" w:hAnsi="Calibri" w:cs="Calibri"/>
          <w:b/>
          <w:bCs/>
          <w:i/>
          <w:iCs/>
          <w:color w:val="000000"/>
          <w:sz w:val="20"/>
          <w:szCs w:val="20"/>
          <w:lang w:val="ru-RU"/>
        </w:rPr>
        <w:t>продовжени</w:t>
      </w:r>
      <w:r w:rsidR="00AD1E4C">
        <w:rPr>
          <w:rFonts w:ascii="Calibri" w:hAnsi="Calibri" w:cs="Calibri"/>
          <w:b/>
          <w:bCs/>
          <w:i/>
          <w:iCs/>
          <w:color w:val="000000"/>
          <w:sz w:val="20"/>
          <w:szCs w:val="20"/>
          <w:lang w:val="ru-RU"/>
        </w:rPr>
        <w:t>ми</w:t>
      </w:r>
      <w:proofErr w:type="spellEnd"/>
      <w:r w:rsidR="00AD1E4C">
        <w:rPr>
          <w:rFonts w:ascii="Calibri" w:hAnsi="Calibri" w:cs="Calibri"/>
          <w:b/>
          <w:bCs/>
          <w:i/>
          <w:iCs/>
          <w:color w:val="000000"/>
          <w:sz w:val="20"/>
          <w:szCs w:val="20"/>
          <w:lang w:val="ru-RU"/>
        </w:rPr>
        <w:t xml:space="preserve"> паспортами не </w:t>
      </w:r>
      <w:proofErr w:type="spellStart"/>
      <w:r w:rsidR="00AD1E4C">
        <w:rPr>
          <w:rFonts w:ascii="Calibri" w:hAnsi="Calibri" w:cs="Calibri"/>
          <w:b/>
          <w:bCs/>
          <w:i/>
          <w:iCs/>
          <w:color w:val="000000"/>
          <w:sz w:val="20"/>
          <w:szCs w:val="20"/>
          <w:lang w:val="ru-RU"/>
        </w:rPr>
        <w:t>будуть</w:t>
      </w:r>
      <w:proofErr w:type="spellEnd"/>
      <w:r w:rsidR="00AD1E4C">
        <w:rPr>
          <w:rFonts w:ascii="Calibri" w:hAnsi="Calibri" w:cs="Calibri"/>
          <w:b/>
          <w:bCs/>
          <w:i/>
          <w:iCs/>
          <w:color w:val="000000"/>
          <w:sz w:val="20"/>
          <w:szCs w:val="20"/>
          <w:lang w:val="ru-RU"/>
        </w:rPr>
        <w:t xml:space="preserve"> допущен</w:t>
      </w:r>
      <w:r w:rsidR="00AD1E4C">
        <w:rPr>
          <w:rFonts w:ascii="Calibri" w:hAnsi="Calibri" w:cs="Calibri"/>
          <w:b/>
          <w:bCs/>
          <w:i/>
          <w:iCs/>
          <w:color w:val="000000"/>
          <w:sz w:val="20"/>
          <w:szCs w:val="20"/>
        </w:rPr>
        <w:t>і на борт літака</w:t>
      </w:r>
      <w:bookmarkStart w:id="0" w:name="_GoBack"/>
      <w:bookmarkEnd w:id="0"/>
      <w:r w:rsidR="00AD1E4C">
        <w:rPr>
          <w:rFonts w:ascii="Calibri" w:hAnsi="Calibri" w:cs="Calibri"/>
          <w:b/>
          <w:bCs/>
          <w:i/>
          <w:iCs/>
          <w:color w:val="000000"/>
          <w:sz w:val="20"/>
          <w:szCs w:val="20"/>
        </w:rPr>
        <w:t>.</w:t>
      </w:r>
    </w:p>
    <w:p w14:paraId="1C44F9C7" w14:textId="77777777" w:rsidR="00CF40A8" w:rsidRPr="002D2E17" w:rsidRDefault="00CF40A8" w:rsidP="00CF40A8">
      <w:pPr>
        <w:ind w:firstLine="567"/>
        <w:jc w:val="both"/>
        <w:rPr>
          <w:rFonts w:ascii="Calibri" w:eastAsia="Times New Roman" w:hAnsi="Calibri" w:cs="Calibri"/>
          <w:color w:val="000000"/>
          <w:spacing w:val="-6"/>
          <w:sz w:val="20"/>
          <w:szCs w:val="20"/>
        </w:rPr>
      </w:pPr>
      <w:r w:rsidRPr="00AD52C4">
        <w:rPr>
          <w:rFonts w:ascii="Calibri" w:hAnsi="Calibri" w:cs="Calibri"/>
          <w:b/>
          <w:bCs/>
          <w:i/>
          <w:iCs/>
          <w:color w:val="000000"/>
          <w:sz w:val="20"/>
          <w:szCs w:val="20"/>
        </w:rPr>
        <w:t>·</w:t>
      </w:r>
      <w:r>
        <w:rPr>
          <w:rFonts w:ascii="Calibri" w:hAnsi="Calibri" w:cs="Calibri"/>
          <w:b/>
          <w:bCs/>
          <w:i/>
          <w:iCs/>
          <w:color w:val="000000"/>
          <w:sz w:val="20"/>
          <w:szCs w:val="20"/>
        </w:rPr>
        <w:t xml:space="preserve"> </w:t>
      </w:r>
      <w:r w:rsidRPr="002D2E17">
        <w:rPr>
          <w:rFonts w:ascii="Calibri" w:eastAsia="Times New Roman" w:hAnsi="Calibri" w:cs="Calibri"/>
          <w:i/>
          <w:color w:val="000000"/>
          <w:spacing w:val="-6"/>
          <w:sz w:val="20"/>
          <w:szCs w:val="20"/>
        </w:rPr>
        <w:t>Діти віком до 18 років також повинні мати власний проїзний документ або паспорт для виїзду за кордон.</w:t>
      </w:r>
    </w:p>
    <w:p w14:paraId="1D2F00C4" w14:textId="77777777" w:rsidR="00CF40A8" w:rsidRDefault="00CF40A8" w:rsidP="00CF40A8">
      <w:pPr>
        <w:ind w:firstLine="567"/>
        <w:jc w:val="both"/>
        <w:rPr>
          <w:rFonts w:ascii="Calibri" w:eastAsia="Times New Roman" w:hAnsi="Calibri" w:cs="Calibri"/>
          <w:i/>
          <w:color w:val="000000"/>
          <w:spacing w:val="-6"/>
          <w:sz w:val="20"/>
          <w:szCs w:val="20"/>
        </w:rPr>
      </w:pPr>
      <w:r w:rsidRPr="00AD52C4">
        <w:rPr>
          <w:rFonts w:ascii="Calibri" w:hAnsi="Calibri" w:cs="Calibri"/>
          <w:b/>
          <w:bCs/>
          <w:i/>
          <w:iCs/>
          <w:color w:val="000000"/>
          <w:sz w:val="20"/>
          <w:szCs w:val="20"/>
        </w:rPr>
        <w:t>·</w:t>
      </w:r>
      <w:r>
        <w:rPr>
          <w:rFonts w:ascii="Calibri" w:hAnsi="Calibri" w:cs="Calibri"/>
          <w:b/>
          <w:bCs/>
          <w:i/>
          <w:iCs/>
          <w:color w:val="000000"/>
          <w:sz w:val="20"/>
          <w:szCs w:val="20"/>
        </w:rPr>
        <w:t xml:space="preserve"> </w:t>
      </w:r>
      <w:r w:rsidRPr="002D2E17">
        <w:rPr>
          <w:rFonts w:ascii="Calibri" w:eastAsia="Times New Roman" w:hAnsi="Calibri" w:cs="Calibri"/>
          <w:i/>
          <w:color w:val="000000"/>
          <w:spacing w:val="-6"/>
          <w:sz w:val="20"/>
          <w:szCs w:val="20"/>
        </w:rPr>
        <w:t xml:space="preserve">Виїзд з України громадян, які не досягли 16-ти річного віку, здійснюється за згодою обох батьків або </w:t>
      </w:r>
      <w:proofErr w:type="spellStart"/>
      <w:r w:rsidRPr="002D2E17">
        <w:rPr>
          <w:rFonts w:ascii="Calibri" w:eastAsia="Times New Roman" w:hAnsi="Calibri" w:cs="Calibri"/>
          <w:i/>
          <w:color w:val="000000"/>
          <w:spacing w:val="-6"/>
          <w:sz w:val="20"/>
          <w:szCs w:val="20"/>
        </w:rPr>
        <w:t>усиновлювачів</w:t>
      </w:r>
      <w:proofErr w:type="spellEnd"/>
      <w:r w:rsidRPr="002D2E17">
        <w:rPr>
          <w:rFonts w:ascii="Calibri" w:eastAsia="Times New Roman" w:hAnsi="Calibri" w:cs="Calibri"/>
          <w:i/>
          <w:color w:val="000000"/>
          <w:spacing w:val="-6"/>
          <w:sz w:val="20"/>
          <w:szCs w:val="20"/>
        </w:rPr>
        <w:t xml:space="preserve"> та в їхньому супроводі або в супроводі осіб, уповноважених ними за нотаріально посвідченою згодою із зазначенням у ній держави прямування та відповідного часового проміжку перебування в цій країні.</w:t>
      </w:r>
    </w:p>
    <w:p w14:paraId="2F3D1EE5" w14:textId="77777777" w:rsidR="00CF40A8" w:rsidRPr="002D2E17" w:rsidRDefault="00CF40A8" w:rsidP="00CF40A8">
      <w:pPr>
        <w:ind w:firstLine="567"/>
        <w:jc w:val="both"/>
        <w:rPr>
          <w:rFonts w:ascii="Calibri" w:eastAsia="Times New Roman" w:hAnsi="Calibri" w:cs="Calibri"/>
          <w:i/>
          <w:color w:val="000000"/>
          <w:spacing w:val="-6"/>
          <w:sz w:val="20"/>
          <w:szCs w:val="20"/>
        </w:rPr>
      </w:pPr>
      <w:r w:rsidRPr="002D2E17">
        <w:rPr>
          <w:rFonts w:ascii="Calibri" w:eastAsia="Times New Roman" w:hAnsi="Calibri" w:cs="Calibri"/>
          <w:i/>
          <w:color w:val="000000"/>
          <w:spacing w:val="-6"/>
          <w:sz w:val="20"/>
          <w:szCs w:val="20"/>
        </w:rPr>
        <w:t xml:space="preserve">У разі подорожі дитини з одним із батьків: оригінал свідоцтва про народження дитини, оригінал нотаріально завіреного дозволу на виїзд від другого з батьків або оригінал довідки з </w:t>
      </w:r>
      <w:proofErr w:type="spellStart"/>
      <w:r w:rsidRPr="002D2E17">
        <w:rPr>
          <w:rFonts w:ascii="Calibri" w:eastAsia="Times New Roman" w:hAnsi="Calibri" w:cs="Calibri"/>
          <w:i/>
          <w:color w:val="000000"/>
          <w:spacing w:val="-6"/>
          <w:sz w:val="20"/>
          <w:szCs w:val="20"/>
        </w:rPr>
        <w:t>РАЦСу</w:t>
      </w:r>
      <w:proofErr w:type="spellEnd"/>
      <w:r w:rsidRPr="002D2E17">
        <w:rPr>
          <w:rFonts w:ascii="Calibri" w:eastAsia="Times New Roman" w:hAnsi="Calibri" w:cs="Calibri"/>
          <w:i/>
          <w:color w:val="000000"/>
          <w:spacing w:val="-6"/>
          <w:sz w:val="20"/>
          <w:szCs w:val="20"/>
        </w:rPr>
        <w:t>, який підтверджує, що відомості про батька дитини записані зі слів матері відповідно до статті № 135 частина перша Сімейного кодексу України, або оригінал свідоцтва про смерть одного з батьків, або оригінал рішення суду про позбавлення батьківських прав.</w:t>
      </w:r>
    </w:p>
    <w:p w14:paraId="56D6F9CD" w14:textId="77777777" w:rsidR="00CF40A8" w:rsidRPr="002D2E17" w:rsidRDefault="00CF40A8" w:rsidP="00CF40A8">
      <w:pPr>
        <w:ind w:firstLine="567"/>
        <w:jc w:val="both"/>
        <w:rPr>
          <w:rFonts w:ascii="Calibri" w:eastAsia="Times New Roman" w:hAnsi="Calibri" w:cs="Calibri"/>
          <w:b/>
          <w:i/>
          <w:color w:val="000000"/>
          <w:spacing w:val="-6"/>
          <w:sz w:val="20"/>
          <w:szCs w:val="20"/>
        </w:rPr>
      </w:pPr>
      <w:r w:rsidRPr="002D2E17">
        <w:rPr>
          <w:rFonts w:ascii="Calibri" w:eastAsia="Times New Roman" w:hAnsi="Calibri" w:cs="Calibri"/>
          <w:b/>
          <w:i/>
          <w:color w:val="000000"/>
          <w:spacing w:val="-6"/>
          <w:sz w:val="20"/>
          <w:szCs w:val="20"/>
        </w:rPr>
        <w:t>Необхідні документи для перетину кордону для неповнолітніх громадян України</w:t>
      </w:r>
    </w:p>
    <w:p w14:paraId="103A19AC" w14:textId="77777777" w:rsidR="00CF40A8" w:rsidRPr="002D2E17" w:rsidRDefault="00CF40A8" w:rsidP="00CF40A8">
      <w:pPr>
        <w:ind w:firstLine="567"/>
        <w:jc w:val="both"/>
        <w:rPr>
          <w:rFonts w:ascii="Calibri" w:eastAsia="Times New Roman" w:hAnsi="Calibri" w:cs="Calibri"/>
          <w:i/>
          <w:color w:val="000000"/>
          <w:spacing w:val="-6"/>
          <w:sz w:val="20"/>
          <w:szCs w:val="20"/>
        </w:rPr>
      </w:pPr>
      <w:r w:rsidRPr="002D2E17">
        <w:rPr>
          <w:rFonts w:ascii="Calibri" w:eastAsia="Times New Roman" w:hAnsi="Calibri" w:cs="Calibri"/>
          <w:i/>
          <w:color w:val="000000"/>
          <w:spacing w:val="-6"/>
          <w:sz w:val="20"/>
          <w:szCs w:val="20"/>
        </w:rPr>
        <w:t>Усі неповнолітні діти (до 18 років), які прямують у Мексику з обома батьками під одним прізвищем, а також із різними прізвищами, повинні мати з собою АПОСТИЛЬОВАНИЙ ОРИГІНАЛ свідоцтва про народження, з нотаріально завіреним перекладом на іспанську мову.</w:t>
      </w:r>
    </w:p>
    <w:p w14:paraId="78DDB1E5" w14:textId="6389B560" w:rsidR="00CF40A8" w:rsidRPr="002D2E17" w:rsidRDefault="00CF40A8" w:rsidP="00222D4D">
      <w:pPr>
        <w:ind w:firstLine="567"/>
        <w:jc w:val="both"/>
        <w:rPr>
          <w:rFonts w:ascii="Calibri" w:eastAsia="Times New Roman" w:hAnsi="Calibri" w:cs="Calibri"/>
          <w:i/>
          <w:color w:val="000000"/>
          <w:spacing w:val="-6"/>
          <w:sz w:val="20"/>
          <w:szCs w:val="20"/>
        </w:rPr>
      </w:pPr>
      <w:r w:rsidRPr="002D2E17">
        <w:rPr>
          <w:rFonts w:ascii="Calibri" w:eastAsia="Times New Roman" w:hAnsi="Calibri" w:cs="Calibri"/>
          <w:i/>
          <w:color w:val="000000"/>
          <w:spacing w:val="-6"/>
          <w:sz w:val="20"/>
          <w:szCs w:val="20"/>
        </w:rPr>
        <w:t>Усі неповнолітні діти (до 18 років), які прямують у Мексику без супроводу батьків (у супроводі третіх осіб) або в супроводі одного з батьків, ПОВИННІ, як при в'їзді, так і при виїзді з Мексики, пред'являти ОРИГІНАЛ нотаріально завіреного дозволу від батьків і АПОСТИЛЬОВАНИЙ ОРИГІНАЛ свідоцтва про народження, з нотаріально завіреним перекладом на іспанську мову.</w:t>
      </w:r>
    </w:p>
    <w:p w14:paraId="6BFEA1D7" w14:textId="77777777" w:rsidR="00CF40A8" w:rsidRPr="002D2E17" w:rsidRDefault="00CF40A8" w:rsidP="00CF40A8">
      <w:pPr>
        <w:ind w:firstLine="567"/>
        <w:jc w:val="both"/>
        <w:rPr>
          <w:rFonts w:ascii="Calibri" w:eastAsia="Times New Roman" w:hAnsi="Calibri" w:cs="Calibri"/>
          <w:color w:val="000000"/>
          <w:sz w:val="20"/>
          <w:szCs w:val="20"/>
          <w:u w:val="single"/>
        </w:rPr>
      </w:pPr>
      <w:r w:rsidRPr="002D2E17">
        <w:rPr>
          <w:rFonts w:ascii="Calibri" w:eastAsia="Times New Roman" w:hAnsi="Calibri" w:cs="Calibri"/>
          <w:color w:val="000000"/>
          <w:spacing w:val="-6"/>
          <w:sz w:val="20"/>
          <w:szCs w:val="20"/>
        </w:rPr>
        <w:t>— </w:t>
      </w:r>
      <w:r w:rsidRPr="002D2E17">
        <w:rPr>
          <w:rFonts w:ascii="Calibri" w:eastAsia="Times New Roman" w:hAnsi="Calibri" w:cs="Calibri"/>
          <w:color w:val="000000"/>
          <w:spacing w:val="-6"/>
          <w:sz w:val="20"/>
          <w:szCs w:val="20"/>
          <w:u w:val="single"/>
        </w:rPr>
        <w:t>авіаквитки або маршрут / квитанції електронного квитка;</w:t>
      </w:r>
    </w:p>
    <w:p w14:paraId="2293947E" w14:textId="77777777" w:rsidR="00CF40A8" w:rsidRPr="002D2E17" w:rsidRDefault="00CF40A8" w:rsidP="00CF40A8">
      <w:pPr>
        <w:ind w:firstLine="567"/>
        <w:jc w:val="both"/>
        <w:rPr>
          <w:rFonts w:ascii="Calibri" w:eastAsia="Times New Roman" w:hAnsi="Calibri" w:cs="Calibri"/>
          <w:color w:val="000000"/>
          <w:sz w:val="20"/>
          <w:szCs w:val="20"/>
          <w:u w:val="single"/>
        </w:rPr>
      </w:pPr>
      <w:r w:rsidRPr="002D2E17">
        <w:rPr>
          <w:rFonts w:ascii="Calibri" w:eastAsia="Times New Roman" w:hAnsi="Calibri" w:cs="Calibri"/>
          <w:color w:val="000000"/>
          <w:spacing w:val="-6"/>
          <w:sz w:val="20"/>
          <w:szCs w:val="20"/>
        </w:rPr>
        <w:t>— </w:t>
      </w:r>
      <w:r w:rsidRPr="002D2E17">
        <w:rPr>
          <w:rFonts w:ascii="Calibri" w:eastAsia="Times New Roman" w:hAnsi="Calibri" w:cs="Calibri"/>
          <w:color w:val="000000"/>
          <w:spacing w:val="-6"/>
          <w:sz w:val="20"/>
          <w:szCs w:val="20"/>
          <w:u w:val="single"/>
        </w:rPr>
        <w:t>ваучер;</w:t>
      </w:r>
    </w:p>
    <w:p w14:paraId="12B46218" w14:textId="77777777" w:rsidR="00CF40A8" w:rsidRPr="002D2E17" w:rsidRDefault="00CF40A8" w:rsidP="00CF40A8">
      <w:pPr>
        <w:ind w:firstLine="567"/>
        <w:jc w:val="both"/>
        <w:rPr>
          <w:rFonts w:ascii="Calibri" w:eastAsia="Times New Roman" w:hAnsi="Calibri" w:cs="Calibri"/>
          <w:color w:val="000000"/>
          <w:spacing w:val="-6"/>
          <w:sz w:val="20"/>
          <w:szCs w:val="20"/>
          <w:u w:val="single"/>
        </w:rPr>
      </w:pPr>
      <w:r w:rsidRPr="002D2E17">
        <w:rPr>
          <w:rFonts w:ascii="Calibri" w:eastAsia="Times New Roman" w:hAnsi="Calibri" w:cs="Calibri"/>
          <w:color w:val="000000"/>
          <w:spacing w:val="-6"/>
          <w:sz w:val="20"/>
          <w:szCs w:val="20"/>
        </w:rPr>
        <w:t>— </w:t>
      </w:r>
      <w:r w:rsidRPr="002D2E17">
        <w:rPr>
          <w:rFonts w:ascii="Calibri" w:eastAsia="Times New Roman" w:hAnsi="Calibri" w:cs="Calibri"/>
          <w:color w:val="000000"/>
          <w:spacing w:val="-6"/>
          <w:sz w:val="20"/>
          <w:szCs w:val="20"/>
          <w:u w:val="single"/>
        </w:rPr>
        <w:t>страховий медичний поліс;</w:t>
      </w:r>
    </w:p>
    <w:p w14:paraId="2D23EEAA" w14:textId="77777777" w:rsidR="00CF40A8" w:rsidRPr="002D2E17" w:rsidRDefault="00CF40A8" w:rsidP="00CF40A8">
      <w:pPr>
        <w:ind w:firstLine="567"/>
        <w:jc w:val="both"/>
        <w:rPr>
          <w:rFonts w:ascii="Calibri" w:eastAsia="Times New Roman" w:hAnsi="Calibri" w:cs="Calibri"/>
          <w:color w:val="000000"/>
          <w:spacing w:val="-6"/>
          <w:sz w:val="20"/>
          <w:szCs w:val="20"/>
          <w:u w:val="single"/>
        </w:rPr>
      </w:pPr>
      <w:r w:rsidRPr="002D2E17">
        <w:rPr>
          <w:rFonts w:ascii="Calibri" w:eastAsia="Times New Roman" w:hAnsi="Calibri" w:cs="Calibri"/>
          <w:color w:val="000000"/>
          <w:spacing w:val="-6"/>
          <w:sz w:val="20"/>
          <w:szCs w:val="20"/>
        </w:rPr>
        <w:t>— </w:t>
      </w:r>
      <w:r w:rsidRPr="002D2E17">
        <w:rPr>
          <w:rFonts w:ascii="Calibri" w:eastAsia="Times New Roman" w:hAnsi="Calibri" w:cs="Calibri"/>
          <w:color w:val="000000"/>
          <w:spacing w:val="-6"/>
          <w:sz w:val="20"/>
          <w:szCs w:val="20"/>
          <w:u w:val="single"/>
        </w:rPr>
        <w:t>дозвіл на в'їзд у Мексику — віза</w:t>
      </w:r>
    </w:p>
    <w:p w14:paraId="5687AF39" w14:textId="77777777" w:rsidR="00CF40A8" w:rsidRPr="002D2E17" w:rsidRDefault="00CF40A8" w:rsidP="00CF40A8">
      <w:pPr>
        <w:ind w:firstLine="567"/>
        <w:jc w:val="both"/>
        <w:rPr>
          <w:rFonts w:ascii="Calibri" w:eastAsia="Times New Roman" w:hAnsi="Calibri" w:cs="Calibri"/>
          <w:color w:val="000000"/>
          <w:spacing w:val="-6"/>
          <w:sz w:val="20"/>
          <w:szCs w:val="20"/>
          <w:u w:val="single"/>
        </w:rPr>
      </w:pPr>
      <w:r w:rsidRPr="002D2E17">
        <w:rPr>
          <w:rFonts w:ascii="Calibri" w:eastAsia="Times New Roman" w:hAnsi="Calibri" w:cs="Calibri"/>
          <w:color w:val="000000"/>
          <w:spacing w:val="-6"/>
          <w:sz w:val="20"/>
          <w:szCs w:val="20"/>
        </w:rPr>
        <w:t>—</w:t>
      </w:r>
      <w:r>
        <w:rPr>
          <w:rFonts w:ascii="Calibri" w:eastAsia="Times New Roman" w:hAnsi="Calibri" w:cs="Calibri"/>
          <w:color w:val="000000"/>
          <w:spacing w:val="-6"/>
          <w:sz w:val="20"/>
          <w:szCs w:val="20"/>
        </w:rPr>
        <w:t xml:space="preserve"> </w:t>
      </w:r>
      <w:r w:rsidRPr="002D2E17">
        <w:rPr>
          <w:rFonts w:ascii="Calibri" w:eastAsia="Times New Roman" w:hAnsi="Calibri" w:cs="Calibri"/>
          <w:color w:val="000000"/>
          <w:spacing w:val="-6"/>
          <w:sz w:val="20"/>
          <w:szCs w:val="20"/>
          <w:u w:val="single"/>
        </w:rPr>
        <w:t xml:space="preserve">форму здоров'я в роздрукованому та електронному вигляді, оформляється перед в'їздом у країну за 12 годин максимум і перед виїздом з країни на сайті </w:t>
      </w:r>
      <w:hyperlink r:id="rId7" w:history="1">
        <w:r w:rsidRPr="002D2E17">
          <w:rPr>
            <w:rStyle w:val="a8"/>
            <w:rFonts w:ascii="Calibri" w:eastAsia="Times New Roman" w:hAnsi="Calibri" w:cs="Calibri"/>
            <w:spacing w:val="-6"/>
            <w:sz w:val="20"/>
            <w:szCs w:val="20"/>
          </w:rPr>
          <w:t>https://www.vuelaseguro.com/login</w:t>
        </w:r>
      </w:hyperlink>
    </w:p>
    <w:p w14:paraId="2E59F1C7" w14:textId="77777777" w:rsidR="00CF40A8" w:rsidRPr="002D2E17" w:rsidRDefault="00CF40A8" w:rsidP="00CF40A8">
      <w:pPr>
        <w:ind w:firstLine="567"/>
        <w:jc w:val="both"/>
        <w:rPr>
          <w:rFonts w:ascii="Calibri" w:eastAsia="Times New Roman" w:hAnsi="Calibri" w:cs="Calibri"/>
          <w:color w:val="000000"/>
          <w:spacing w:val="-6"/>
          <w:sz w:val="20"/>
          <w:szCs w:val="20"/>
          <w:u w:val="single"/>
        </w:rPr>
      </w:pPr>
      <w:r w:rsidRPr="002D2E17">
        <w:rPr>
          <w:rFonts w:ascii="Calibri" w:eastAsia="Times New Roman" w:hAnsi="Calibri" w:cs="Calibri"/>
          <w:color w:val="000000"/>
          <w:spacing w:val="-6"/>
          <w:sz w:val="20"/>
          <w:szCs w:val="20"/>
        </w:rPr>
        <w:t>—</w:t>
      </w:r>
      <w:r>
        <w:rPr>
          <w:rFonts w:ascii="Calibri" w:eastAsia="Times New Roman" w:hAnsi="Calibri" w:cs="Calibri"/>
          <w:color w:val="000000"/>
          <w:spacing w:val="-6"/>
          <w:sz w:val="20"/>
          <w:szCs w:val="20"/>
        </w:rPr>
        <w:t xml:space="preserve"> </w:t>
      </w:r>
      <w:r w:rsidRPr="002D2E17">
        <w:rPr>
          <w:rFonts w:ascii="Calibri" w:eastAsia="Times New Roman" w:hAnsi="Calibri" w:cs="Calibri"/>
          <w:color w:val="000000"/>
          <w:spacing w:val="-6"/>
          <w:sz w:val="20"/>
          <w:szCs w:val="20"/>
          <w:u w:val="single"/>
        </w:rPr>
        <w:t>міграційну картку, видається в літаку або туристи можуть взяти бланк в аеропорту після прильоту перед проходженням паспортного контролю.</w:t>
      </w:r>
    </w:p>
    <w:p w14:paraId="68806C36" w14:textId="7B000866" w:rsidR="00CF40A8" w:rsidRPr="002D2E17" w:rsidRDefault="00CF40A8" w:rsidP="00222D4D">
      <w:pPr>
        <w:jc w:val="both"/>
        <w:rPr>
          <w:rFonts w:ascii="Calibri" w:eastAsia="Times New Roman" w:hAnsi="Calibri" w:cs="Calibri"/>
          <w:color w:val="000000"/>
          <w:spacing w:val="-6"/>
          <w:sz w:val="20"/>
          <w:szCs w:val="20"/>
          <w:u w:val="single"/>
        </w:rPr>
      </w:pPr>
    </w:p>
    <w:p w14:paraId="21C451B9" w14:textId="77777777" w:rsidR="00CF40A8" w:rsidRPr="002D2E17" w:rsidRDefault="00CF40A8" w:rsidP="00CF40A8">
      <w:pPr>
        <w:ind w:firstLine="567"/>
        <w:jc w:val="both"/>
        <w:rPr>
          <w:rFonts w:ascii="Calibri" w:eastAsia="Times New Roman" w:hAnsi="Calibri" w:cs="Calibri"/>
          <w:b/>
          <w:bCs/>
          <w:color w:val="000000"/>
          <w:sz w:val="20"/>
          <w:szCs w:val="20"/>
        </w:rPr>
      </w:pPr>
      <w:r w:rsidRPr="002D2E17">
        <w:rPr>
          <w:rFonts w:ascii="Calibri" w:eastAsia="Times New Roman" w:hAnsi="Calibri" w:cs="Calibri"/>
          <w:b/>
          <w:bCs/>
          <w:color w:val="000000"/>
          <w:sz w:val="20"/>
          <w:szCs w:val="20"/>
        </w:rPr>
        <w:t xml:space="preserve">Переконливе прохання уточнювати час вильоту вашого рейсу за добу до початку (закінчення) туру.   </w:t>
      </w:r>
    </w:p>
    <w:p w14:paraId="037FF496" w14:textId="77777777" w:rsidR="00CF40A8" w:rsidRPr="002D2E17" w:rsidRDefault="00CF40A8" w:rsidP="00CF40A8">
      <w:pPr>
        <w:ind w:firstLine="567"/>
        <w:jc w:val="both"/>
        <w:rPr>
          <w:rFonts w:ascii="Calibri" w:eastAsia="Times New Roman" w:hAnsi="Calibri" w:cs="Calibri"/>
          <w:b/>
          <w:bCs/>
          <w:color w:val="000000"/>
          <w:sz w:val="20"/>
          <w:szCs w:val="20"/>
        </w:rPr>
      </w:pPr>
    </w:p>
    <w:p w14:paraId="5ED6D1D1"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color w:val="000000"/>
          <w:sz w:val="20"/>
          <w:szCs w:val="20"/>
        </w:rPr>
        <w:t xml:space="preserve">Ваша безпека завжди пріоритет для ANEX Tour. </w:t>
      </w:r>
    </w:p>
    <w:p w14:paraId="723C2906" w14:textId="77777777" w:rsidR="00CF40A8"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color w:val="000000"/>
          <w:sz w:val="20"/>
          <w:szCs w:val="20"/>
        </w:rPr>
        <w:t xml:space="preserve">Просимо заздалегідь ознайомитися з правилами перетину кордону країни вашої подорожі в умовах пандемії COVID-19. Актуальна інформація представлена за посиланням: </w:t>
      </w:r>
    </w:p>
    <w:p w14:paraId="08FEACD1" w14:textId="77777777" w:rsidR="00CF40A8" w:rsidRPr="002D2E17" w:rsidRDefault="00E87FDD" w:rsidP="00CF40A8">
      <w:pPr>
        <w:ind w:firstLine="567"/>
        <w:jc w:val="both"/>
        <w:rPr>
          <w:rFonts w:ascii="Calibri" w:eastAsia="Times New Roman" w:hAnsi="Calibri" w:cs="Calibri"/>
          <w:color w:val="000000"/>
          <w:sz w:val="20"/>
          <w:szCs w:val="20"/>
        </w:rPr>
      </w:pPr>
      <w:hyperlink r:id="rId8" w:history="1">
        <w:r w:rsidR="00CF40A8" w:rsidRPr="002D2E17">
          <w:rPr>
            <w:rStyle w:val="a8"/>
            <w:rFonts w:ascii="Calibri" w:eastAsia="Times New Roman" w:hAnsi="Calibri" w:cs="Calibri"/>
            <w:sz w:val="20"/>
            <w:szCs w:val="20"/>
          </w:rPr>
          <w:t>https://www.anextour.com.ua/information/7185/bezpechni-podorozhi</w:t>
        </w:r>
      </w:hyperlink>
    </w:p>
    <w:p w14:paraId="2D38751D"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color w:val="000000"/>
          <w:spacing w:val="-6"/>
          <w:sz w:val="20"/>
          <w:szCs w:val="20"/>
        </w:rPr>
        <w:t> </w:t>
      </w:r>
    </w:p>
    <w:p w14:paraId="69F1B34C"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b/>
          <w:bCs/>
          <w:color w:val="000000"/>
          <w:spacing w:val="-6"/>
          <w:sz w:val="20"/>
          <w:szCs w:val="20"/>
        </w:rPr>
        <w:t>У разі подорожі з дітьми:</w:t>
      </w:r>
    </w:p>
    <w:p w14:paraId="78785BAC"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color w:val="000000"/>
          <w:sz w:val="20"/>
          <w:szCs w:val="20"/>
          <w:shd w:val="clear" w:color="auto" w:fill="FFFFFF"/>
        </w:rPr>
        <w:t xml:space="preserve">Усі неповнолітні громадяни (віком до 18 років), які прямують у Мексику без супроводу батьків, у супроводі одного з батьків, з родичами (але не батьками), в групі дітей без батьків, як при в'їзді, так і при виїзді з Мексики, </w:t>
      </w:r>
      <w:r w:rsidRPr="002D2E17">
        <w:rPr>
          <w:rFonts w:ascii="Calibri" w:eastAsia="Times New Roman" w:hAnsi="Calibri" w:cs="Calibri"/>
          <w:color w:val="000000"/>
          <w:sz w:val="20"/>
          <w:szCs w:val="20"/>
          <w:shd w:val="clear" w:color="auto" w:fill="FFFFFF"/>
        </w:rPr>
        <w:lastRenderedPageBreak/>
        <w:t>повинні пред'являти нотаріально завірений дозвіл від батька (</w:t>
      </w:r>
      <w:proofErr w:type="spellStart"/>
      <w:r w:rsidRPr="002D2E17">
        <w:rPr>
          <w:rFonts w:ascii="Calibri" w:eastAsia="Times New Roman" w:hAnsi="Calibri" w:cs="Calibri"/>
          <w:color w:val="000000"/>
          <w:sz w:val="20"/>
          <w:szCs w:val="20"/>
          <w:shd w:val="clear" w:color="auto" w:fill="FFFFFF"/>
        </w:rPr>
        <w:t>ів</w:t>
      </w:r>
      <w:proofErr w:type="spellEnd"/>
      <w:r w:rsidRPr="002D2E17">
        <w:rPr>
          <w:rFonts w:ascii="Calibri" w:eastAsia="Times New Roman" w:hAnsi="Calibri" w:cs="Calibri"/>
          <w:color w:val="000000"/>
          <w:sz w:val="20"/>
          <w:szCs w:val="20"/>
          <w:shd w:val="clear" w:color="auto" w:fill="FFFFFF"/>
        </w:rPr>
        <w:t>), з нотаріально завіреним перекладом на іспанську мову.</w:t>
      </w:r>
    </w:p>
    <w:p w14:paraId="3C61D95C"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color w:val="000000"/>
          <w:sz w:val="20"/>
          <w:szCs w:val="20"/>
          <w:shd w:val="clear" w:color="auto" w:fill="FFFFFF"/>
        </w:rPr>
        <w:t>Якщо діти / дитина виїжджають з обома батьками, але прізвища не збігаються, то необхідно перевести свідоцтво про народження на іспанську мову й завірити його нотаріально.</w:t>
      </w:r>
    </w:p>
    <w:p w14:paraId="10DC6C47"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color w:val="000000"/>
          <w:sz w:val="20"/>
          <w:szCs w:val="20"/>
          <w:shd w:val="clear" w:color="auto" w:fill="FFFFFF"/>
        </w:rPr>
        <w:t>Якщо діти / дитина виїжджає з мамою, а в свідоцтві про народження стоїть прочерк у графі батько, необхідно перевести свідоцтво про народження на іспанську мову і завірити нотаріально.</w:t>
      </w:r>
    </w:p>
    <w:p w14:paraId="733288B3"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color w:val="000000"/>
          <w:sz w:val="20"/>
          <w:szCs w:val="20"/>
          <w:shd w:val="clear" w:color="auto" w:fill="FFFFFF"/>
        </w:rPr>
        <w:t xml:space="preserve">Якщо діти виїжджають без батьків, крім нотаріально завіреного дозволу від батьків з нотаріально завіреним перекладом на іспанську мову, необхідно перевести і завірити 1 сторінку паспортів батьків. </w:t>
      </w:r>
    </w:p>
    <w:p w14:paraId="74B341F8"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color w:val="000000"/>
          <w:sz w:val="20"/>
          <w:szCs w:val="20"/>
          <w:shd w:val="clear" w:color="auto" w:fill="FFFFFF"/>
        </w:rPr>
        <w:t>Відсутність вищевказаних документів буде служити приводом до відмови у в'їзді або виїзді з Мексики.</w:t>
      </w:r>
    </w:p>
    <w:p w14:paraId="1BF6CC8B" w14:textId="77777777" w:rsidR="00CF40A8" w:rsidRPr="00172440"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color w:val="000000"/>
          <w:sz w:val="20"/>
          <w:szCs w:val="20"/>
        </w:rPr>
        <w:t> </w:t>
      </w:r>
    </w:p>
    <w:p w14:paraId="6611B74D"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b/>
          <w:bCs/>
          <w:color w:val="000000"/>
          <w:spacing w:val="-6"/>
          <w:sz w:val="20"/>
          <w:szCs w:val="20"/>
        </w:rPr>
        <w:t>Віза:</w:t>
      </w:r>
    </w:p>
    <w:p w14:paraId="50B1F7C3"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color w:val="000000"/>
          <w:spacing w:val="-6"/>
          <w:sz w:val="20"/>
          <w:szCs w:val="20"/>
        </w:rPr>
        <w:t>Усі громадяни України, незалежно від місця народження, мають право отримати Електронний дозвіл, що дозволяє отримати дозвіл на поїздку в Мексику без отримання мексиканської візи. Цей дозвіл дозволяє в'їхати в Мексику авіаційним транспортом і перебувати на території Мексики з метою туризму, транзиту і для деяких типів ділових поїздок.</w:t>
      </w:r>
    </w:p>
    <w:p w14:paraId="567AD82B"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color w:val="000000"/>
          <w:spacing w:val="-6"/>
          <w:sz w:val="20"/>
          <w:szCs w:val="20"/>
        </w:rPr>
        <w:t>Оформлення електронного дозволу на в'їзд у Мексику для громадян України здійснюється туроператором або самостійно клієнтом. Електронний дозвіл дійсний для одноразового в'їзду впродовж 30 днів з моменту реєстрації. Термін перебування на території Мексики за електронним дозволом — не більш ніж 180 днів з моменту в'їзду.</w:t>
      </w:r>
    </w:p>
    <w:p w14:paraId="41C3CBC7" w14:textId="77777777" w:rsidR="00CF40A8" w:rsidRPr="002D2E17" w:rsidRDefault="00CF40A8" w:rsidP="00CF40A8">
      <w:pPr>
        <w:ind w:firstLine="567"/>
        <w:jc w:val="both"/>
        <w:rPr>
          <w:rFonts w:ascii="Calibri" w:eastAsia="Times New Roman" w:hAnsi="Calibri" w:cs="Calibri"/>
          <w:b/>
          <w:bCs/>
          <w:color w:val="000000"/>
          <w:spacing w:val="-6"/>
          <w:sz w:val="20"/>
          <w:szCs w:val="20"/>
        </w:rPr>
      </w:pPr>
    </w:p>
    <w:p w14:paraId="0F6D6930"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b/>
          <w:bCs/>
          <w:color w:val="000000"/>
          <w:spacing w:val="-6"/>
          <w:sz w:val="20"/>
          <w:szCs w:val="20"/>
        </w:rPr>
        <w:t>УВАГА! </w:t>
      </w:r>
      <w:r w:rsidRPr="002D2E17">
        <w:rPr>
          <w:rFonts w:ascii="Calibri" w:eastAsia="Times New Roman" w:hAnsi="Calibri" w:cs="Calibri"/>
          <w:color w:val="000000"/>
          <w:spacing w:val="-6"/>
          <w:sz w:val="20"/>
          <w:szCs w:val="20"/>
        </w:rPr>
        <w:t>Для громадян, які не мають громадянства України, можуть бути встановлені інші правила в'їзду на територію Мексики. Отримати інформацію з цього питання слід у посольстві Мексики за місцем громадянства.</w:t>
      </w:r>
    </w:p>
    <w:p w14:paraId="73690C62"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color w:val="000000"/>
          <w:sz w:val="20"/>
          <w:szCs w:val="20"/>
        </w:rPr>
        <w:t> </w:t>
      </w:r>
    </w:p>
    <w:p w14:paraId="200D036A" w14:textId="77777777" w:rsidR="00CF40A8" w:rsidRPr="002D2E17" w:rsidRDefault="00CF40A8" w:rsidP="00CF40A8">
      <w:pPr>
        <w:pStyle w:val="a9"/>
        <w:spacing w:before="0" w:beforeAutospacing="0" w:after="0" w:afterAutospacing="0"/>
        <w:ind w:firstLine="567"/>
        <w:jc w:val="both"/>
        <w:rPr>
          <w:rFonts w:ascii="Calibri" w:hAnsi="Calibri" w:cs="Calibri"/>
          <w:color w:val="000000"/>
          <w:sz w:val="20"/>
          <w:szCs w:val="20"/>
          <w:lang w:val="uk-UA"/>
        </w:rPr>
      </w:pPr>
      <w:r w:rsidRPr="002D2E17">
        <w:rPr>
          <w:rFonts w:ascii="Calibri" w:hAnsi="Calibri" w:cs="Calibri"/>
          <w:color w:val="000000"/>
          <w:spacing w:val="-6"/>
          <w:sz w:val="20"/>
          <w:szCs w:val="20"/>
          <w:lang w:val="uk-UA"/>
        </w:rPr>
        <w:t>Вагітним жінкам, у яких пологи передбачаються впродовж найближчих чотирьох тижнів, необхідно представити письмову згоду лікаря на політ. Медичний висновок має бути оформлений не менш ніж за тиждень до дати перельоту. За відсутності документів співробітники авіакомпанії мають повне право відмовити в авіаперевезенні або зажадати медичного огляду в аеропорту вильоту. Перевезення вагітної здійснюється за умови, що перевізник не несе ніякої відповідальності перед пасажиркою за наслідки для неї, що засвідчується її гарантійним зобов'язанням (розпискою).</w:t>
      </w:r>
    </w:p>
    <w:p w14:paraId="2E48BE12"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b/>
          <w:bCs/>
          <w:color w:val="000000"/>
          <w:spacing w:val="-6"/>
          <w:sz w:val="20"/>
          <w:szCs w:val="20"/>
        </w:rPr>
        <w:t> </w:t>
      </w:r>
    </w:p>
    <w:p w14:paraId="37B073BC" w14:textId="77777777" w:rsidR="00CF40A8" w:rsidRPr="002D2E17" w:rsidRDefault="00CF40A8" w:rsidP="00CF40A8">
      <w:pPr>
        <w:pStyle w:val="a9"/>
        <w:spacing w:before="0" w:beforeAutospacing="0" w:after="0" w:afterAutospacing="0"/>
        <w:ind w:firstLine="567"/>
        <w:jc w:val="both"/>
        <w:rPr>
          <w:rFonts w:ascii="Calibri" w:hAnsi="Calibri" w:cs="Calibri"/>
          <w:color w:val="000000"/>
          <w:sz w:val="20"/>
          <w:szCs w:val="20"/>
          <w:lang w:val="uk-UA"/>
        </w:rPr>
      </w:pPr>
      <w:r w:rsidRPr="002D2E17">
        <w:rPr>
          <w:rFonts w:ascii="Calibri" w:hAnsi="Calibri" w:cs="Calibri"/>
          <w:b/>
          <w:bCs/>
          <w:color w:val="000000"/>
          <w:spacing w:val="-6"/>
          <w:sz w:val="20"/>
          <w:szCs w:val="20"/>
          <w:lang w:val="uk-UA"/>
        </w:rPr>
        <w:t>Збираючи багаж:</w:t>
      </w:r>
    </w:p>
    <w:p w14:paraId="0754B9CF"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Рекомендуємо всі цінні речі, документи і гроші покласти в ручну поклажу і взяти з собою в літак. У багаж слід спакувати всі металеві гострі та ріжучі предмети (манікюрні ножиці, пилки для нігтів, складаний ножик тощо), а також будь-які рідини, гелі та аерозолі (за винятком, якщо в цьому є необхідність, дитячого харчування і ліків) — проносити подібні предмети в ручній поклажі ЗАБОРОНЕНО.</w:t>
      </w:r>
    </w:p>
    <w:p w14:paraId="5868EAC0"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 xml:space="preserve">Не забувайте зібрати і взяти з собою </w:t>
      </w:r>
      <w:r w:rsidRPr="002D2E17">
        <w:rPr>
          <w:rFonts w:ascii="Calibri" w:hAnsi="Calibri" w:cs="Calibri"/>
          <w:b/>
          <w:sz w:val="20"/>
          <w:szCs w:val="20"/>
        </w:rPr>
        <w:t>аптечку першої допомоги</w:t>
      </w:r>
      <w:r w:rsidRPr="002D2E17">
        <w:rPr>
          <w:rFonts w:ascii="Calibri" w:hAnsi="Calibri" w:cs="Calibri"/>
          <w:sz w:val="20"/>
          <w:szCs w:val="20"/>
        </w:rPr>
        <w:t>, яка допоможе вам у разі легких нездужань, заощадить ваш час на пошуки лікарських засобів і позбавить від проблем спілкування іноземною мовою.</w:t>
      </w:r>
    </w:p>
    <w:p w14:paraId="4C02BC90" w14:textId="77777777" w:rsidR="00CF40A8" w:rsidRPr="002D2E17" w:rsidRDefault="00CF40A8" w:rsidP="00CF40A8">
      <w:pPr>
        <w:spacing w:before="80" w:after="80"/>
        <w:ind w:firstLine="567"/>
        <w:jc w:val="both"/>
        <w:rPr>
          <w:rFonts w:ascii="Calibri" w:eastAsia="Times New Roman" w:hAnsi="Calibri" w:cs="Calibri"/>
          <w:color w:val="000000"/>
          <w:sz w:val="20"/>
          <w:szCs w:val="20"/>
        </w:rPr>
      </w:pPr>
    </w:p>
    <w:p w14:paraId="2008C0F9" w14:textId="77777777" w:rsidR="00CF40A8" w:rsidRPr="002D2E17" w:rsidRDefault="00CF40A8" w:rsidP="00CF40A8">
      <w:pPr>
        <w:pStyle w:val="a9"/>
        <w:spacing w:before="80" w:beforeAutospacing="0" w:after="80" w:afterAutospacing="0"/>
        <w:ind w:firstLine="567"/>
        <w:jc w:val="both"/>
        <w:rPr>
          <w:rFonts w:ascii="Calibri" w:hAnsi="Calibri" w:cs="Calibri"/>
          <w:b/>
          <w:bCs/>
          <w:color w:val="002060"/>
          <w:spacing w:val="-6"/>
          <w:sz w:val="20"/>
          <w:szCs w:val="20"/>
          <w:lang w:val="uk-UA"/>
        </w:rPr>
      </w:pPr>
      <w:r w:rsidRPr="002D2E17">
        <w:rPr>
          <w:rFonts w:ascii="Calibri" w:hAnsi="Calibri" w:cs="Calibri"/>
          <w:b/>
          <w:bCs/>
          <w:color w:val="002060"/>
          <w:spacing w:val="-6"/>
          <w:sz w:val="20"/>
          <w:szCs w:val="20"/>
          <w:lang w:val="uk-UA"/>
        </w:rPr>
        <w:t>В АЕРОПОРТУ ВИЛЬОТУ</w:t>
      </w:r>
    </w:p>
    <w:p w14:paraId="0ADFD013" w14:textId="77777777" w:rsidR="00CF40A8" w:rsidRPr="002D2E17" w:rsidRDefault="00CF40A8" w:rsidP="00CF40A8">
      <w:pPr>
        <w:pStyle w:val="a9"/>
        <w:spacing w:before="80" w:beforeAutospacing="0" w:after="80" w:afterAutospacing="0"/>
        <w:ind w:firstLine="567"/>
        <w:jc w:val="both"/>
        <w:rPr>
          <w:rFonts w:ascii="Calibri" w:hAnsi="Calibri" w:cs="Calibri"/>
          <w:color w:val="000000"/>
          <w:sz w:val="20"/>
          <w:szCs w:val="20"/>
          <w:lang w:val="uk-UA"/>
        </w:rPr>
      </w:pPr>
    </w:p>
    <w:p w14:paraId="473E248C"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Перед виїздом в аеропорт рекомендуємо отримати додаткову інформацію про можливі зміни, що відбулися в умовах вильоту вашого рейсу, використовуючи можливості сайту авіакомпанії, що виконує рейс, або за телефоном довідкової служби аеропорту вильоту, або використовуючи сайт аеропорту вильоту (</w:t>
      </w:r>
      <w:hyperlink r:id="rId9" w:history="1">
        <w:r w:rsidRPr="002D2E17">
          <w:rPr>
            <w:rStyle w:val="a8"/>
            <w:rFonts w:ascii="Calibri" w:hAnsi="Calibri" w:cs="Calibri"/>
            <w:sz w:val="20"/>
            <w:szCs w:val="20"/>
          </w:rPr>
          <w:t>kbp.aero</w:t>
        </w:r>
      </w:hyperlink>
      <w:r w:rsidRPr="002D2E17">
        <w:rPr>
          <w:rFonts w:ascii="Calibri" w:hAnsi="Calibri" w:cs="Calibri"/>
          <w:sz w:val="20"/>
          <w:szCs w:val="20"/>
        </w:rPr>
        <w:t>).</w:t>
      </w:r>
    </w:p>
    <w:p w14:paraId="360CD8D1"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Рекомендуємо завчасно, не пізніше ніж за дві години до вильоту рейсу, прибути до місця реєстрації пасажирів для проходження встановлених процедур реєстрації, оформлення багажу і виконання вимог, пов'язаних з прикордонним, митним та іншими видами контролю, встановленими законодавством.</w:t>
      </w:r>
    </w:p>
    <w:p w14:paraId="25E6881E" w14:textId="77777777" w:rsidR="00CF40A8" w:rsidRPr="002D2E17" w:rsidRDefault="00CF40A8" w:rsidP="00CF40A8">
      <w:pPr>
        <w:ind w:firstLine="567"/>
        <w:jc w:val="both"/>
        <w:rPr>
          <w:rFonts w:ascii="Calibri" w:eastAsia="Times New Roman" w:hAnsi="Calibri" w:cs="Calibri"/>
          <w:color w:val="000000"/>
          <w:sz w:val="20"/>
          <w:szCs w:val="20"/>
        </w:rPr>
      </w:pPr>
    </w:p>
    <w:p w14:paraId="1800B799" w14:textId="77777777" w:rsidR="00CF40A8" w:rsidRPr="002D2E17" w:rsidRDefault="00CF40A8" w:rsidP="00CF40A8">
      <w:pPr>
        <w:spacing w:before="80"/>
        <w:ind w:firstLine="567"/>
        <w:jc w:val="both"/>
        <w:rPr>
          <w:rFonts w:ascii="Calibri" w:eastAsia="Times New Roman" w:hAnsi="Calibri" w:cs="Calibri"/>
          <w:color w:val="000000"/>
          <w:sz w:val="20"/>
          <w:szCs w:val="20"/>
        </w:rPr>
      </w:pPr>
      <w:r w:rsidRPr="002D2E17">
        <w:rPr>
          <w:rFonts w:ascii="Calibri" w:eastAsia="Times New Roman" w:hAnsi="Calibri" w:cs="Calibri"/>
          <w:b/>
          <w:bCs/>
          <w:color w:val="000000"/>
          <w:spacing w:val="-6"/>
          <w:sz w:val="20"/>
          <w:szCs w:val="20"/>
        </w:rPr>
        <w:t>МИТНИЙ КОНТРОЛЬ до початку подорожі</w:t>
      </w:r>
      <w:r w:rsidRPr="002D2E17">
        <w:rPr>
          <w:rFonts w:ascii="Calibri" w:eastAsia="Times New Roman" w:hAnsi="Calibri" w:cs="Calibri"/>
          <w:color w:val="000000"/>
          <w:sz w:val="20"/>
          <w:szCs w:val="20"/>
        </w:rPr>
        <w:t>     </w:t>
      </w:r>
    </w:p>
    <w:p w14:paraId="6E90341B"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 xml:space="preserve">Завчасно, до початку подорожі, ознайомтеся з інформацією «Про правила переміщення фізичними особами валюти, товарів та інших предметів через митний кордон України». Якщо ви не переміщуєте через кордон валюту і предмети, які необхідно декларувати, то вам слід проходити зону митного контролю по «Зеленому коридору». </w:t>
      </w:r>
    </w:p>
    <w:p w14:paraId="2D2BF39C"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color w:val="000000"/>
          <w:spacing w:val="-6"/>
          <w:sz w:val="20"/>
          <w:szCs w:val="20"/>
        </w:rPr>
        <w:t xml:space="preserve">Без пред'явлення документів і без внесення відомостей про валюту в пасажирську митну декларацію туристи мають право вивезти готівкову іноземну валюту і/або валюту України в сумі, що не перевищує в еквіваленті 10000 $. При вивезенні фізичними особами іноземної валюти і/або валюти України, яка перевищує в еквіваленті 10000 $, вся сума повинна бути задекларована в пасажирській митній декларації. </w:t>
      </w:r>
      <w:r w:rsidRPr="002D2E17">
        <w:rPr>
          <w:rFonts w:ascii="Calibri" w:hAnsi="Calibri" w:cs="Calibri"/>
          <w:sz w:val="20"/>
          <w:szCs w:val="20"/>
        </w:rPr>
        <w:t xml:space="preserve">Дорожні чеки, що вивозяться на суму, яка перевищує в еквіваленті </w:t>
      </w:r>
      <w:r w:rsidRPr="002D2E17">
        <w:rPr>
          <w:rFonts w:ascii="Calibri" w:eastAsia="Times New Roman" w:hAnsi="Calibri" w:cs="Calibri"/>
          <w:color w:val="000000"/>
          <w:spacing w:val="-6"/>
          <w:sz w:val="20"/>
          <w:szCs w:val="20"/>
        </w:rPr>
        <w:t>10000 $</w:t>
      </w:r>
      <w:r w:rsidRPr="002D2E17">
        <w:rPr>
          <w:rFonts w:ascii="Calibri" w:hAnsi="Calibri" w:cs="Calibri"/>
          <w:sz w:val="20"/>
          <w:szCs w:val="20"/>
        </w:rPr>
        <w:t>, також підлягають декларуванню.</w:t>
      </w:r>
    </w:p>
    <w:p w14:paraId="0A2D6EA2"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color w:val="000000"/>
          <w:spacing w:val="-6"/>
          <w:sz w:val="20"/>
          <w:szCs w:val="20"/>
        </w:rPr>
        <w:t>На грошові кошти, що вивозяться за допомогою банківської картки, обмежень немає. Банківську картку декларувати не потрібно.</w:t>
      </w:r>
    </w:p>
    <w:p w14:paraId="0BF9F0DB"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b/>
          <w:sz w:val="20"/>
          <w:szCs w:val="20"/>
        </w:rPr>
        <w:t>Увага! Заборонено на виїзді та в'їзді!</w:t>
      </w:r>
      <w:r w:rsidRPr="002D2E17">
        <w:rPr>
          <w:rFonts w:ascii="Calibri" w:hAnsi="Calibri" w:cs="Calibri"/>
          <w:sz w:val="20"/>
          <w:szCs w:val="20"/>
        </w:rPr>
        <w:t xml:space="preserve"> ПЕРЕМІЩЕННЯ КУЛЬТУРНИХ ЦІННОСТЕЙ, ОБ'ЄКТІВ ДИКОЇ ФЛОРИ ТА ФАУНИ, що перебувають під загрозою зникнення, ЗБРОЇ ТА БОЄПРИПАСІВ ДО НЕЇ БЕЗ ДОЗВОЛУ УПОВНОВАЖЕНИХ ОРГАНІВ. </w:t>
      </w:r>
    </w:p>
    <w:p w14:paraId="7222BEA8" w14:textId="2F21590F" w:rsidR="00CF40A8" w:rsidRPr="00CF40A8" w:rsidRDefault="00CF40A8" w:rsidP="00CF40A8">
      <w:pPr>
        <w:ind w:firstLine="567"/>
        <w:jc w:val="both"/>
        <w:rPr>
          <w:rFonts w:ascii="Calibri" w:hAnsi="Calibri" w:cs="Calibri"/>
          <w:b/>
          <w:sz w:val="20"/>
          <w:szCs w:val="20"/>
        </w:rPr>
      </w:pPr>
      <w:r w:rsidRPr="002D2E17">
        <w:rPr>
          <w:rFonts w:ascii="Calibri" w:hAnsi="Calibri" w:cs="Calibri"/>
          <w:b/>
          <w:sz w:val="20"/>
          <w:szCs w:val="20"/>
        </w:rPr>
        <w:lastRenderedPageBreak/>
        <w:t>Незаконне переміщення товарів або валюти через митний кордон України або їх недекларування, або недостовірне декларування тягне за собою адміністративну або кримінальну відповідальність.</w:t>
      </w:r>
    </w:p>
    <w:p w14:paraId="39F932DC" w14:textId="77777777" w:rsidR="00CF40A8" w:rsidRPr="002D2E17" w:rsidRDefault="00CF40A8" w:rsidP="00CF40A8">
      <w:pPr>
        <w:ind w:firstLine="567"/>
        <w:jc w:val="both"/>
        <w:rPr>
          <w:rFonts w:ascii="Calibri" w:eastAsia="Times New Roman" w:hAnsi="Calibri" w:cs="Calibri"/>
          <w:b/>
          <w:bCs/>
          <w:color w:val="000000"/>
          <w:spacing w:val="-6"/>
          <w:sz w:val="20"/>
          <w:szCs w:val="20"/>
        </w:rPr>
      </w:pPr>
    </w:p>
    <w:p w14:paraId="2820F744"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b/>
          <w:bCs/>
          <w:color w:val="000000"/>
          <w:spacing w:val="-6"/>
          <w:sz w:val="20"/>
          <w:szCs w:val="20"/>
        </w:rPr>
        <w:t>Увага! Заборонено на виїзді і в'їзді! </w:t>
      </w:r>
      <w:r w:rsidRPr="002D2E17">
        <w:rPr>
          <w:rFonts w:ascii="Calibri" w:eastAsia="Times New Roman" w:hAnsi="Calibri" w:cs="Calibri"/>
          <w:color w:val="000000"/>
          <w:spacing w:val="-6"/>
          <w:sz w:val="20"/>
          <w:szCs w:val="20"/>
        </w:rPr>
        <w:t>ПРИЙМАТИ ВІД СТОРОННІХ ОСІБ валізи, посилки та інші предмети для перевезення на борту повітряного судна.</w:t>
      </w:r>
    </w:p>
    <w:p w14:paraId="13BAC146" w14:textId="77777777" w:rsidR="00CF40A8" w:rsidRPr="002D2E17" w:rsidRDefault="00CF40A8" w:rsidP="00CF40A8">
      <w:pPr>
        <w:ind w:firstLine="567"/>
        <w:jc w:val="both"/>
        <w:rPr>
          <w:rFonts w:ascii="Calibri" w:eastAsia="Times New Roman" w:hAnsi="Calibri" w:cs="Calibri"/>
          <w:color w:val="000000"/>
          <w:sz w:val="20"/>
          <w:szCs w:val="20"/>
        </w:rPr>
      </w:pPr>
    </w:p>
    <w:p w14:paraId="7E955E89"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b/>
          <w:bCs/>
          <w:color w:val="000000"/>
          <w:spacing w:val="-6"/>
          <w:sz w:val="20"/>
          <w:szCs w:val="20"/>
        </w:rPr>
        <w:t>РЕЄСТРАЦІЯ НА РЕЙС І ОФОРМЛЕННЯ БАГАЖУ</w:t>
      </w:r>
      <w:r w:rsidRPr="002D2E17">
        <w:rPr>
          <w:rFonts w:ascii="Calibri" w:eastAsia="Times New Roman" w:hAnsi="Calibri" w:cs="Calibri"/>
          <w:color w:val="000000"/>
          <w:sz w:val="20"/>
          <w:szCs w:val="20"/>
        </w:rPr>
        <w:t>        </w:t>
      </w:r>
    </w:p>
    <w:p w14:paraId="4358B23E"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Реєстрація пасажирів та оформлення багажу здійснюються на підставі іменного квитка або роздрукованого на паперовому носії маршруту / квитанції електронного квитка, а також закордонного паспорта пасажира.</w:t>
      </w:r>
    </w:p>
    <w:p w14:paraId="3CBAD3C2"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hAnsi="Calibri" w:cs="Calibri"/>
          <w:sz w:val="20"/>
          <w:szCs w:val="20"/>
        </w:rPr>
        <w:t>Під час реєстрації пасажиру видається посадковий талон, який необхідно зберігати до моменту можливого пред'явлення авіакомпанії претензій за якістю наданих послуг авіаперевезення.</w:t>
      </w:r>
    </w:p>
    <w:p w14:paraId="665A8E25"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color w:val="000000"/>
          <w:spacing w:val="-6"/>
          <w:sz w:val="20"/>
          <w:szCs w:val="20"/>
        </w:rPr>
        <w:t>Пам'ятайте, що реєстрація на рейс закінчується за 40 хвилин до часу вильоту рейсу, зазначеного у квитку за місцевим часом. Пасажиру, що спізниться до часу закінчення реєстрації пасажирів та оформлення багажу або посадки в повітряне судно, може бути відмовлено в перевезенні.</w:t>
      </w:r>
    </w:p>
    <w:p w14:paraId="3B0C0506"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 xml:space="preserve">Кожному пасажиру надається право перевезення 15 кг багажу безкоштовно і 7 кг ручної поклажі, яку </w:t>
      </w:r>
      <w:proofErr w:type="spellStart"/>
      <w:r w:rsidRPr="002D2E17">
        <w:rPr>
          <w:rFonts w:ascii="Calibri" w:hAnsi="Calibri" w:cs="Calibri"/>
          <w:sz w:val="20"/>
          <w:szCs w:val="20"/>
        </w:rPr>
        <w:t>провозять</w:t>
      </w:r>
      <w:proofErr w:type="spellEnd"/>
      <w:r w:rsidRPr="002D2E17">
        <w:rPr>
          <w:rFonts w:ascii="Calibri" w:hAnsi="Calibri" w:cs="Calibri"/>
          <w:sz w:val="20"/>
          <w:szCs w:val="20"/>
        </w:rPr>
        <w:t xml:space="preserve"> у салоні літака. Габарити багажу, прийнятого до перевезення, повинні відповідати наступним вимогам: сума трьох вимірів (довжина, ширина, висота) одного місця багажу не повинна перевищувати 158 (сто п'ятдесят вісім) см.</w:t>
      </w:r>
    </w:p>
    <w:p w14:paraId="57297A04"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 xml:space="preserve">За провезення багажу понад установлену норму безкоштовного провозу багажу, стягується додаткова плата за тарифом, встановленим перевізником. </w:t>
      </w:r>
    </w:p>
    <w:p w14:paraId="6D3AC630"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 xml:space="preserve">Перевізник має право відмовити туристу в перевезенні багажу, вага або обсяг якого не відповідають встановленим нормам. Більш детально про норми провезення багажу ви можете ознайомитись на сайті перевізника </w:t>
      </w:r>
      <w:hyperlink r:id="rId10" w:history="1">
        <w:r w:rsidRPr="002D2E17">
          <w:rPr>
            <w:rStyle w:val="a8"/>
            <w:rFonts w:ascii="Calibri" w:hAnsi="Calibri" w:cs="Calibri"/>
            <w:sz w:val="20"/>
            <w:szCs w:val="20"/>
          </w:rPr>
          <w:t>http://www.azurair.ua/flights/baggage</w:t>
        </w:r>
      </w:hyperlink>
    </w:p>
    <w:p w14:paraId="02D21E5F" w14:textId="77777777" w:rsidR="00CF40A8" w:rsidRPr="002D2E17" w:rsidRDefault="00CF40A8" w:rsidP="00CF40A8">
      <w:pPr>
        <w:spacing w:before="80"/>
        <w:ind w:firstLine="567"/>
        <w:jc w:val="both"/>
        <w:rPr>
          <w:rFonts w:ascii="Calibri" w:eastAsia="Times New Roman" w:hAnsi="Calibri" w:cs="Calibri"/>
          <w:color w:val="000000"/>
          <w:sz w:val="20"/>
          <w:szCs w:val="20"/>
        </w:rPr>
      </w:pPr>
      <w:r w:rsidRPr="002D2E17">
        <w:rPr>
          <w:rFonts w:ascii="Calibri" w:eastAsia="Times New Roman" w:hAnsi="Calibri" w:cs="Calibri"/>
          <w:b/>
          <w:bCs/>
          <w:color w:val="000000"/>
          <w:spacing w:val="-6"/>
          <w:sz w:val="20"/>
          <w:szCs w:val="20"/>
        </w:rPr>
        <w:t> </w:t>
      </w:r>
    </w:p>
    <w:p w14:paraId="51E3CA99" w14:textId="77777777" w:rsidR="00CF40A8" w:rsidRPr="002D2E17" w:rsidRDefault="00CF40A8" w:rsidP="00CF40A8">
      <w:pPr>
        <w:spacing w:before="80"/>
        <w:ind w:firstLine="567"/>
        <w:jc w:val="both"/>
        <w:rPr>
          <w:rFonts w:ascii="Calibri" w:eastAsia="Times New Roman" w:hAnsi="Calibri" w:cs="Calibri"/>
          <w:color w:val="000000"/>
          <w:sz w:val="20"/>
          <w:szCs w:val="20"/>
        </w:rPr>
      </w:pPr>
      <w:r w:rsidRPr="002D2E17">
        <w:rPr>
          <w:rFonts w:ascii="Calibri" w:eastAsia="Times New Roman" w:hAnsi="Calibri" w:cs="Calibri"/>
          <w:b/>
          <w:bCs/>
          <w:color w:val="000000"/>
          <w:spacing w:val="-6"/>
          <w:sz w:val="20"/>
          <w:szCs w:val="20"/>
        </w:rPr>
        <w:t>ПАСПОРТНИЙ КОНТРОЛЬ</w:t>
      </w:r>
      <w:r w:rsidRPr="002D2E17">
        <w:rPr>
          <w:rFonts w:ascii="Calibri" w:eastAsia="Times New Roman" w:hAnsi="Calibri" w:cs="Calibri"/>
          <w:color w:val="000000"/>
          <w:sz w:val="20"/>
          <w:szCs w:val="20"/>
        </w:rPr>
        <w:t>      </w:t>
      </w:r>
    </w:p>
    <w:p w14:paraId="2AE0303E"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color w:val="000000"/>
          <w:spacing w:val="-6"/>
          <w:sz w:val="20"/>
          <w:szCs w:val="20"/>
        </w:rPr>
        <w:t>Для проходження прикордонного контролю необхідно пред'явити закордонний паспорт. Прикордонним органам України під час здійснення прикордонного контролю надано право запитувати в туристів додаткові документи (авіаквиток, посадковий талон, ваучер тощо), а також проводити опитування осіб, які прямують через кордон.</w:t>
      </w:r>
    </w:p>
    <w:p w14:paraId="75A79123" w14:textId="77777777" w:rsidR="00CF40A8" w:rsidRPr="002D2E17" w:rsidRDefault="00CF40A8" w:rsidP="00CF40A8">
      <w:pPr>
        <w:ind w:firstLine="567"/>
        <w:jc w:val="both"/>
        <w:rPr>
          <w:rFonts w:ascii="Calibri" w:hAnsi="Calibri" w:cs="Calibri"/>
          <w:b/>
          <w:bCs/>
          <w:color w:val="002060"/>
          <w:spacing w:val="-6"/>
          <w:sz w:val="20"/>
          <w:szCs w:val="20"/>
        </w:rPr>
      </w:pPr>
      <w:r w:rsidRPr="002D2E17">
        <w:rPr>
          <w:rFonts w:ascii="Calibri" w:hAnsi="Calibri" w:cs="Calibri"/>
          <w:b/>
          <w:bCs/>
          <w:color w:val="002060"/>
          <w:spacing w:val="-6"/>
          <w:sz w:val="20"/>
          <w:szCs w:val="20"/>
        </w:rPr>
        <w:t> </w:t>
      </w:r>
    </w:p>
    <w:p w14:paraId="3877EB05" w14:textId="77777777" w:rsidR="00CF40A8" w:rsidRPr="002D2E17" w:rsidRDefault="00CF40A8" w:rsidP="00CF40A8">
      <w:pPr>
        <w:ind w:firstLine="567"/>
        <w:jc w:val="both"/>
        <w:rPr>
          <w:rFonts w:ascii="Calibri" w:hAnsi="Calibri" w:cs="Calibri"/>
          <w:b/>
          <w:color w:val="002060"/>
          <w:sz w:val="20"/>
          <w:szCs w:val="20"/>
        </w:rPr>
      </w:pPr>
    </w:p>
    <w:p w14:paraId="6B7FE9AB" w14:textId="77777777" w:rsidR="00CF40A8" w:rsidRPr="002D2E17" w:rsidRDefault="00CF40A8" w:rsidP="00CF40A8">
      <w:pPr>
        <w:ind w:firstLine="567"/>
        <w:jc w:val="both"/>
        <w:rPr>
          <w:rFonts w:ascii="Calibri" w:hAnsi="Calibri" w:cs="Calibri"/>
          <w:b/>
          <w:color w:val="002060"/>
          <w:sz w:val="20"/>
          <w:szCs w:val="20"/>
        </w:rPr>
      </w:pPr>
      <w:r w:rsidRPr="002D2E17">
        <w:rPr>
          <w:rFonts w:ascii="Calibri" w:hAnsi="Calibri" w:cs="Calibri"/>
          <w:b/>
          <w:color w:val="002060"/>
          <w:sz w:val="20"/>
          <w:szCs w:val="20"/>
        </w:rPr>
        <w:t>В АЕРОПОРТУ ПРИБУТТЯ</w:t>
      </w:r>
    </w:p>
    <w:p w14:paraId="25343092"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b/>
          <w:bCs/>
          <w:color w:val="000000"/>
          <w:spacing w:val="-6"/>
          <w:sz w:val="20"/>
          <w:szCs w:val="20"/>
        </w:rPr>
        <w:t> </w:t>
      </w:r>
    </w:p>
    <w:p w14:paraId="5E3816CC"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color w:val="000000"/>
          <w:spacing w:val="-6"/>
          <w:sz w:val="20"/>
          <w:szCs w:val="20"/>
          <w:u w:val="single"/>
        </w:rPr>
        <w:t>Після прильоту</w:t>
      </w:r>
      <w:r w:rsidRPr="002D2E17">
        <w:rPr>
          <w:rFonts w:ascii="Calibri" w:eastAsia="Times New Roman" w:hAnsi="Calibri" w:cs="Calibri"/>
          <w:color w:val="000000"/>
          <w:spacing w:val="-6"/>
          <w:sz w:val="20"/>
          <w:szCs w:val="20"/>
        </w:rPr>
        <w:t xml:space="preserve"> необхідно заповнити міграційну картку латинськими буквами. Одна частина забирається на прикордонному контролі, другу необхідно зберегти на зворотний виліт (важливо: у разі втрати стягується штраф).</w:t>
      </w:r>
    </w:p>
    <w:p w14:paraId="28CF6E12"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color w:val="000000"/>
          <w:sz w:val="20"/>
          <w:szCs w:val="20"/>
        </w:rPr>
        <w:t> </w:t>
      </w:r>
    </w:p>
    <w:p w14:paraId="38BE79D6"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b/>
          <w:bCs/>
          <w:color w:val="000000"/>
          <w:spacing w:val="-6"/>
          <w:sz w:val="20"/>
          <w:szCs w:val="20"/>
        </w:rPr>
        <w:t>МИТНИЙ КОНТРОЛЬ</w:t>
      </w:r>
    </w:p>
    <w:p w14:paraId="7E54E3A6"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color w:val="000000"/>
          <w:sz w:val="20"/>
          <w:szCs w:val="20"/>
        </w:rPr>
        <w:t xml:space="preserve">Одноразово при ввезенні в Мексику або вивезенні з Мексики фізичними особами готівкової іноземної валюти і/або валюти Мексики, а також дорожніх </w:t>
      </w:r>
      <w:proofErr w:type="spellStart"/>
      <w:r w:rsidRPr="002D2E17">
        <w:rPr>
          <w:rFonts w:ascii="Calibri" w:eastAsia="Times New Roman" w:hAnsi="Calibri" w:cs="Calibri"/>
          <w:color w:val="000000"/>
          <w:sz w:val="20"/>
          <w:szCs w:val="20"/>
        </w:rPr>
        <w:t>чеків</w:t>
      </w:r>
      <w:proofErr w:type="spellEnd"/>
      <w:r w:rsidRPr="002D2E17">
        <w:rPr>
          <w:rFonts w:ascii="Calibri" w:eastAsia="Times New Roman" w:hAnsi="Calibri" w:cs="Calibri"/>
          <w:color w:val="000000"/>
          <w:sz w:val="20"/>
          <w:szCs w:val="20"/>
        </w:rPr>
        <w:t xml:space="preserve">, інших платіжних документів у сумі, що в еквіваленті перевищує 10000 доларів США, відомості про неї необхідно </w:t>
      </w:r>
      <w:proofErr w:type="spellStart"/>
      <w:r w:rsidRPr="002D2E17">
        <w:rPr>
          <w:rFonts w:ascii="Calibri" w:eastAsia="Times New Roman" w:hAnsi="Calibri" w:cs="Calibri"/>
          <w:color w:val="000000"/>
          <w:sz w:val="20"/>
          <w:szCs w:val="20"/>
        </w:rPr>
        <w:t>внести</w:t>
      </w:r>
      <w:proofErr w:type="spellEnd"/>
      <w:r w:rsidRPr="002D2E17">
        <w:rPr>
          <w:rFonts w:ascii="Calibri" w:eastAsia="Times New Roman" w:hAnsi="Calibri" w:cs="Calibri"/>
          <w:color w:val="000000"/>
          <w:sz w:val="20"/>
          <w:szCs w:val="20"/>
        </w:rPr>
        <w:t xml:space="preserve"> в пасажирську митну декларацію.</w:t>
      </w:r>
    </w:p>
    <w:p w14:paraId="19AE6080"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color w:val="000000"/>
          <w:sz w:val="20"/>
          <w:szCs w:val="20"/>
        </w:rPr>
        <w:t>Дозволено безмитне ввезення особам старше 18 років (на 1 особу): 10 пачок сигарет, 25 сигар або 200 г тютюну; до 3 л спиртних напоїв і 6 літрів вина.</w:t>
      </w:r>
    </w:p>
    <w:p w14:paraId="51B8D874"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color w:val="000000"/>
          <w:sz w:val="20"/>
          <w:szCs w:val="20"/>
        </w:rPr>
        <w:t>ЗАБОРОНЕНО ввезення наркотиків, деяких ліків, що містять велику дозу наркотичних, психотропних речовин, зброї, фото, відеоматеріалів, друкованої продукції поганого або фривольного змісту.</w:t>
      </w:r>
    </w:p>
    <w:p w14:paraId="3B54BEB2"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color w:val="000000"/>
          <w:sz w:val="20"/>
          <w:szCs w:val="20"/>
        </w:rPr>
        <w:t> </w:t>
      </w:r>
    </w:p>
    <w:p w14:paraId="3D24835D"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b/>
          <w:bCs/>
          <w:color w:val="000000"/>
          <w:sz w:val="20"/>
          <w:szCs w:val="20"/>
        </w:rPr>
        <w:t>САНІТАРНИЙ КОНТРОЛЬ</w:t>
      </w:r>
    </w:p>
    <w:p w14:paraId="3CD05250"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color w:val="000000"/>
          <w:sz w:val="20"/>
          <w:szCs w:val="20"/>
        </w:rPr>
        <w:t>Туристам сертифікат про щеплення не потрібен.</w:t>
      </w:r>
    </w:p>
    <w:p w14:paraId="1EF2A480"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color w:val="000000"/>
          <w:sz w:val="20"/>
          <w:szCs w:val="20"/>
        </w:rPr>
        <w:t> </w:t>
      </w:r>
    </w:p>
    <w:p w14:paraId="5D9D8961"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b/>
          <w:bCs/>
          <w:color w:val="000000"/>
          <w:sz w:val="20"/>
          <w:szCs w:val="20"/>
        </w:rPr>
        <w:t>ВЕТЕРИНАРНИЙ КОНТРОЛЬ</w:t>
      </w:r>
    </w:p>
    <w:p w14:paraId="7FAC47FE"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color w:val="000000"/>
          <w:sz w:val="20"/>
          <w:szCs w:val="20"/>
        </w:rPr>
        <w:t>При ввезенні домашніх тварин потрібно пред'являти дійсний сертифікат ветеринарної служби з відміткою про всі щеплення, включаючи щеплення проти сказу.</w:t>
      </w:r>
    </w:p>
    <w:p w14:paraId="0F52E1D9"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color w:val="000000"/>
          <w:spacing w:val="-6"/>
          <w:sz w:val="20"/>
          <w:szCs w:val="20"/>
        </w:rPr>
        <w:t> </w:t>
      </w:r>
    </w:p>
    <w:p w14:paraId="79AEFDFF"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b/>
          <w:sz w:val="20"/>
          <w:szCs w:val="20"/>
        </w:rPr>
        <w:t>Після прибуття в аеропорт «</w:t>
      </w:r>
      <w:proofErr w:type="spellStart"/>
      <w:r w:rsidRPr="002D2E17">
        <w:rPr>
          <w:rFonts w:ascii="Calibri" w:hAnsi="Calibri" w:cs="Calibri"/>
          <w:b/>
          <w:sz w:val="20"/>
          <w:szCs w:val="20"/>
        </w:rPr>
        <w:t>Канкун</w:t>
      </w:r>
      <w:proofErr w:type="spellEnd"/>
      <w:r w:rsidRPr="002D2E17">
        <w:rPr>
          <w:rFonts w:ascii="Calibri" w:hAnsi="Calibri" w:cs="Calibri"/>
          <w:b/>
          <w:sz w:val="20"/>
          <w:szCs w:val="20"/>
        </w:rPr>
        <w:t>»  ви повинні послідовно:</w:t>
      </w:r>
      <w:r w:rsidRPr="002D2E17">
        <w:rPr>
          <w:rFonts w:ascii="Calibri" w:hAnsi="Calibri" w:cs="Calibri"/>
          <w:sz w:val="20"/>
          <w:szCs w:val="20"/>
        </w:rPr>
        <w:t> пройти паспортний контроль, отримати свій багаж, пройти митний контроль, вийти з будівлі аеропорту, знайти зустрічаючого гіда з табличкою </w:t>
      </w:r>
      <w:r w:rsidRPr="002D2E17">
        <w:rPr>
          <w:rFonts w:ascii="Calibri" w:hAnsi="Calibri" w:cs="Calibri"/>
          <w:b/>
          <w:sz w:val="20"/>
          <w:szCs w:val="20"/>
        </w:rPr>
        <w:t>«ANEX TOUR»</w:t>
      </w:r>
      <w:r w:rsidRPr="002D2E17">
        <w:rPr>
          <w:rFonts w:ascii="Calibri" w:hAnsi="Calibri" w:cs="Calibri"/>
          <w:sz w:val="20"/>
          <w:szCs w:val="20"/>
        </w:rPr>
        <w:t>, пред'явити гіду туристичний ваучер. Далі піти на трансфер.</w:t>
      </w:r>
    </w:p>
    <w:p w14:paraId="49531A5E" w14:textId="77777777" w:rsidR="00CF40A8" w:rsidRPr="002D2E17" w:rsidRDefault="00CF40A8" w:rsidP="00CF40A8">
      <w:pPr>
        <w:ind w:firstLine="567"/>
        <w:jc w:val="both"/>
        <w:rPr>
          <w:rFonts w:ascii="Calibri" w:eastAsia="Times New Roman" w:hAnsi="Calibri" w:cs="Calibri"/>
          <w:color w:val="000000"/>
          <w:sz w:val="20"/>
          <w:szCs w:val="20"/>
        </w:rPr>
      </w:pPr>
    </w:p>
    <w:p w14:paraId="1427765F"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За добу до вашого зворотного вильоту на рецепції готелю буде розміщена інформація про час виїзду з готелю в аеропорт. Вам необхідно буде з'явитися в зазначений час на рецепції готелю в повній готовності до від'їзду. Просимо вас до цього часу провести також всі розрахунки з готелем за послуги, які підлягають оплаті (телефонні розмови, рахунки ресторанів тощо).</w:t>
      </w:r>
    </w:p>
    <w:p w14:paraId="48F4D568"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lastRenderedPageBreak/>
        <w:t>При вильоті з аеропорту </w:t>
      </w:r>
      <w:proofErr w:type="spellStart"/>
      <w:r w:rsidRPr="002D2E17">
        <w:rPr>
          <w:rFonts w:ascii="Calibri" w:hAnsi="Calibri" w:cs="Calibri"/>
          <w:sz w:val="20"/>
          <w:szCs w:val="20"/>
        </w:rPr>
        <w:t>Канкун</w:t>
      </w:r>
      <w:proofErr w:type="spellEnd"/>
      <w:r w:rsidRPr="002D2E17">
        <w:rPr>
          <w:rFonts w:ascii="Calibri" w:hAnsi="Calibri" w:cs="Calibri"/>
          <w:sz w:val="20"/>
          <w:szCs w:val="20"/>
        </w:rPr>
        <w:t xml:space="preserve"> вам достатньо мати з собою паспорт і зворотний квиток, за яким на </w:t>
      </w:r>
      <w:proofErr w:type="spellStart"/>
      <w:r w:rsidRPr="002D2E17">
        <w:rPr>
          <w:rFonts w:ascii="Calibri" w:hAnsi="Calibri" w:cs="Calibri"/>
          <w:sz w:val="20"/>
          <w:szCs w:val="20"/>
        </w:rPr>
        <w:t>стійці</w:t>
      </w:r>
      <w:proofErr w:type="spellEnd"/>
      <w:r w:rsidRPr="002D2E17">
        <w:rPr>
          <w:rFonts w:ascii="Calibri" w:hAnsi="Calibri" w:cs="Calibri"/>
          <w:sz w:val="20"/>
          <w:szCs w:val="20"/>
        </w:rPr>
        <w:t xml:space="preserve"> реєстрації ви отримаєте посадковий талон з вказаним номером місця в літаку. </w:t>
      </w:r>
    </w:p>
    <w:p w14:paraId="73ABC7C7" w14:textId="77777777" w:rsidR="00CF40A8" w:rsidRPr="002D2E17" w:rsidRDefault="00CF40A8" w:rsidP="00CF40A8">
      <w:pPr>
        <w:shd w:val="clear" w:color="auto" w:fill="FFFFFF"/>
        <w:spacing w:after="100"/>
        <w:rPr>
          <w:rFonts w:ascii="Calibri" w:eastAsia="Times New Roman" w:hAnsi="Calibri" w:cs="Calibri"/>
          <w:b/>
          <w:bCs/>
          <w:i/>
          <w:iCs/>
          <w:color w:val="000000"/>
          <w:sz w:val="20"/>
          <w:szCs w:val="20"/>
          <w:u w:val="single"/>
        </w:rPr>
      </w:pPr>
    </w:p>
    <w:p w14:paraId="201C04B2" w14:textId="77777777" w:rsidR="00CF40A8" w:rsidRPr="002D2E17" w:rsidRDefault="00CF40A8" w:rsidP="00CF40A8">
      <w:pPr>
        <w:shd w:val="clear" w:color="auto" w:fill="FFFFFF"/>
        <w:spacing w:after="100"/>
        <w:ind w:firstLine="567"/>
        <w:jc w:val="center"/>
        <w:rPr>
          <w:rFonts w:ascii="Calibri" w:eastAsia="Times New Roman" w:hAnsi="Calibri" w:cs="Calibri"/>
          <w:b/>
          <w:color w:val="000000"/>
          <w:sz w:val="20"/>
          <w:szCs w:val="20"/>
          <w:u w:val="single"/>
        </w:rPr>
      </w:pPr>
      <w:r w:rsidRPr="002D2E17">
        <w:rPr>
          <w:rFonts w:ascii="Calibri" w:eastAsia="Times New Roman" w:hAnsi="Calibri" w:cs="Calibri"/>
          <w:b/>
          <w:bCs/>
          <w:i/>
          <w:iCs/>
          <w:color w:val="000000"/>
          <w:sz w:val="20"/>
          <w:szCs w:val="20"/>
          <w:u w:val="single"/>
        </w:rPr>
        <w:t>Для вашого комфорту в Мексиці працює цілодобова</w:t>
      </w:r>
    </w:p>
    <w:p w14:paraId="6DECED9D" w14:textId="022A8A1B" w:rsidR="00CF40A8" w:rsidRPr="002D2E17" w:rsidRDefault="00CF40A8" w:rsidP="00CF40A8">
      <w:pPr>
        <w:spacing w:before="150" w:after="100"/>
        <w:ind w:firstLine="567"/>
        <w:jc w:val="center"/>
        <w:rPr>
          <w:rFonts w:ascii="Calibri" w:eastAsia="Times New Roman" w:hAnsi="Calibri" w:cs="Calibri"/>
          <w:color w:val="000000"/>
          <w:sz w:val="20"/>
          <w:szCs w:val="20"/>
        </w:rPr>
      </w:pPr>
      <w:r w:rsidRPr="002D2E17">
        <w:rPr>
          <w:rFonts w:ascii="Calibri" w:eastAsia="Times New Roman" w:hAnsi="Calibri" w:cs="Calibri"/>
          <w:b/>
          <w:bCs/>
          <w:color w:val="FF0000"/>
          <w:sz w:val="20"/>
          <w:szCs w:val="20"/>
        </w:rPr>
        <w:t>Гаряча Лінія </w:t>
      </w:r>
      <w:r w:rsidRPr="002D2E17">
        <w:rPr>
          <w:rFonts w:ascii="Calibri" w:hAnsi="Calibri" w:cs="Calibri"/>
          <w:b/>
          <w:bCs/>
          <w:sz w:val="20"/>
          <w:szCs w:val="20"/>
        </w:rPr>
        <w:t>+90 850 549 07 07</w:t>
      </w:r>
      <w:r w:rsidR="00B03459">
        <w:rPr>
          <w:rFonts w:ascii="Calibri" w:hAnsi="Calibri" w:cs="Calibri"/>
          <w:b/>
          <w:bCs/>
          <w:sz w:val="20"/>
          <w:szCs w:val="20"/>
        </w:rPr>
        <w:t xml:space="preserve">, </w:t>
      </w:r>
      <w:hyperlink r:id="rId11" w:history="1">
        <w:r w:rsidR="00B03459" w:rsidRPr="0044356F">
          <w:rPr>
            <w:rStyle w:val="a8"/>
            <w:rFonts w:ascii="Calibri" w:hAnsi="Calibri" w:cs="Calibri"/>
            <w:b/>
            <w:bCs/>
            <w:sz w:val="20"/>
            <w:szCs w:val="20"/>
          </w:rPr>
          <w:t>hotline@anextour.com</w:t>
        </w:r>
      </w:hyperlink>
    </w:p>
    <w:p w14:paraId="35648EC8"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b/>
          <w:bCs/>
          <w:color w:val="000000"/>
          <w:sz w:val="20"/>
          <w:szCs w:val="20"/>
        </w:rPr>
        <w:t> </w:t>
      </w:r>
    </w:p>
    <w:p w14:paraId="6DC6541D"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hAnsi="Calibri" w:cs="Calibri"/>
          <w:b/>
          <w:sz w:val="20"/>
          <w:szCs w:val="20"/>
          <w:u w:val="single"/>
        </w:rPr>
        <w:t>У готелі:</w:t>
      </w:r>
      <w:r w:rsidRPr="002D2E17">
        <w:rPr>
          <w:rFonts w:ascii="Calibri" w:hAnsi="Calibri" w:cs="Calibri"/>
          <w:sz w:val="20"/>
          <w:szCs w:val="20"/>
        </w:rPr>
        <w:t xml:space="preserve">  </w:t>
      </w:r>
      <w:r w:rsidRPr="002D2E17">
        <w:rPr>
          <w:rFonts w:ascii="Calibri" w:eastAsia="Times New Roman" w:hAnsi="Calibri" w:cs="Calibri"/>
          <w:color w:val="000000"/>
          <w:spacing w:val="-6"/>
          <w:sz w:val="20"/>
          <w:szCs w:val="20"/>
        </w:rPr>
        <w:t>В день приїзду розселення здійснюється відповідно до правил, прийнятих у готелі, зазвичай починаючи з 14:00 за місцевим часом. Розрахунковий час, як правило, — 12:00. Просимо ознайомитися на місці з умовами надання послуг у готелі та дотримуватися встановлених готелем правил.</w:t>
      </w:r>
    </w:p>
    <w:p w14:paraId="6C95C4FC" w14:textId="77777777" w:rsidR="00CF40A8" w:rsidRPr="002D2E17" w:rsidRDefault="00CF40A8" w:rsidP="00CF40A8">
      <w:pPr>
        <w:ind w:firstLine="567"/>
        <w:jc w:val="both"/>
        <w:rPr>
          <w:rFonts w:ascii="Calibri" w:eastAsia="Times New Roman" w:hAnsi="Calibri" w:cs="Calibri"/>
          <w:color w:val="000000"/>
          <w:spacing w:val="-6"/>
          <w:sz w:val="20"/>
          <w:szCs w:val="20"/>
        </w:rPr>
      </w:pPr>
      <w:r w:rsidRPr="002D2E17">
        <w:rPr>
          <w:rFonts w:ascii="Calibri" w:eastAsia="Times New Roman" w:hAnsi="Calibri" w:cs="Calibri"/>
          <w:color w:val="000000"/>
          <w:spacing w:val="-6"/>
          <w:sz w:val="20"/>
          <w:szCs w:val="20"/>
        </w:rPr>
        <w:t xml:space="preserve">У день виїзду до настання розрахункової години (як правило, 12:00) необхідно звільнити свій номер і оплатити додаткові послуги: телефонні розмови, </w:t>
      </w:r>
      <w:proofErr w:type="spellStart"/>
      <w:r w:rsidRPr="002D2E17">
        <w:rPr>
          <w:rFonts w:ascii="Calibri" w:eastAsia="Times New Roman" w:hAnsi="Calibri" w:cs="Calibri"/>
          <w:color w:val="000000"/>
          <w:spacing w:val="-6"/>
          <w:sz w:val="20"/>
          <w:szCs w:val="20"/>
        </w:rPr>
        <w:t>мінібар</w:t>
      </w:r>
      <w:proofErr w:type="spellEnd"/>
      <w:r w:rsidRPr="002D2E17">
        <w:rPr>
          <w:rFonts w:ascii="Calibri" w:eastAsia="Times New Roman" w:hAnsi="Calibri" w:cs="Calibri"/>
          <w:color w:val="000000"/>
          <w:spacing w:val="-6"/>
          <w:sz w:val="20"/>
          <w:szCs w:val="20"/>
        </w:rPr>
        <w:t>, замовлення харчування і напоїв у номер, масаж тощо. Свій багаж ви можете залишити в камері зберігання готелю і залишатися на території готелю до прибуття трансферу. Якщо ви не здали номер до 12:00, вартість кімнати оплачується повністю за наступну добу. Туристам також варто мати на увазі, що в Мексиці стягується туристичний податок на проживання в готелях.</w:t>
      </w:r>
    </w:p>
    <w:p w14:paraId="48B2D97A" w14:textId="77777777" w:rsidR="00CF40A8" w:rsidRPr="002D2E17" w:rsidRDefault="00CF40A8" w:rsidP="00CF40A8">
      <w:pPr>
        <w:ind w:firstLine="567"/>
        <w:jc w:val="both"/>
        <w:rPr>
          <w:rFonts w:ascii="Calibri" w:eastAsia="Times New Roman" w:hAnsi="Calibri" w:cs="Calibri"/>
          <w:color w:val="000000"/>
          <w:sz w:val="20"/>
          <w:szCs w:val="20"/>
        </w:rPr>
      </w:pPr>
    </w:p>
    <w:p w14:paraId="104E06BF" w14:textId="7AE3BDC8" w:rsidR="00CF40A8" w:rsidRDefault="00CF40A8" w:rsidP="00CF40A8">
      <w:pPr>
        <w:shd w:val="clear" w:color="auto" w:fill="FFFFFF"/>
        <w:ind w:firstLine="567"/>
        <w:jc w:val="center"/>
        <w:rPr>
          <w:rFonts w:ascii="Calibri" w:eastAsia="Times New Roman" w:hAnsi="Calibri" w:cs="Calibri"/>
          <w:b/>
          <w:bCs/>
          <w:color w:val="002060"/>
          <w:sz w:val="20"/>
          <w:szCs w:val="20"/>
        </w:rPr>
      </w:pPr>
      <w:r w:rsidRPr="002D2E17">
        <w:rPr>
          <w:rFonts w:ascii="Calibri" w:eastAsia="Times New Roman" w:hAnsi="Calibri" w:cs="Calibri"/>
          <w:color w:val="000000"/>
          <w:spacing w:val="-6"/>
          <w:sz w:val="20"/>
          <w:szCs w:val="20"/>
        </w:rPr>
        <w:t> </w:t>
      </w:r>
      <w:r w:rsidRPr="002D2E17">
        <w:rPr>
          <w:rFonts w:ascii="Calibri" w:eastAsia="Times New Roman" w:hAnsi="Calibri" w:cs="Calibri"/>
          <w:b/>
          <w:bCs/>
          <w:color w:val="002060"/>
          <w:sz w:val="20"/>
          <w:szCs w:val="20"/>
        </w:rPr>
        <w:t>ДОДАТКОВІ ЗБОРИ ЗА ПОНАДНОРМОВИЙ БАГАЖ</w:t>
      </w:r>
    </w:p>
    <w:p w14:paraId="0DF48AC9" w14:textId="4F8B415E" w:rsidR="006734D7" w:rsidRPr="006734D7" w:rsidRDefault="006734D7" w:rsidP="00CF40A8">
      <w:pPr>
        <w:shd w:val="clear" w:color="auto" w:fill="FFFFFF"/>
        <w:ind w:firstLine="567"/>
        <w:jc w:val="center"/>
        <w:rPr>
          <w:rFonts w:ascii="Calibri" w:eastAsia="Times New Roman" w:hAnsi="Calibri" w:cs="Calibri"/>
          <w:b/>
          <w:color w:val="17365D" w:themeColor="text2" w:themeShade="BF"/>
          <w:sz w:val="20"/>
          <w:szCs w:val="20"/>
        </w:rPr>
      </w:pPr>
      <w:r w:rsidRPr="006734D7">
        <w:rPr>
          <w:rFonts w:ascii="Calibri" w:eastAsia="Times New Roman" w:hAnsi="Calibri" w:cs="Calibri"/>
          <w:b/>
          <w:color w:val="17365D" w:themeColor="text2" w:themeShade="BF"/>
          <w:sz w:val="20"/>
          <w:szCs w:val="20"/>
        </w:rPr>
        <w:t>з 31.10.2021 до 26.03.2022</w:t>
      </w:r>
    </w:p>
    <w:p w14:paraId="1C6596AB" w14:textId="77777777" w:rsidR="00CF40A8" w:rsidRPr="002D2E17" w:rsidRDefault="00CF40A8" w:rsidP="00CF40A8">
      <w:pPr>
        <w:shd w:val="clear" w:color="auto" w:fill="FFFFFF"/>
        <w:ind w:firstLine="567"/>
        <w:jc w:val="center"/>
        <w:rPr>
          <w:rFonts w:ascii="Calibri" w:eastAsia="Times New Roman" w:hAnsi="Calibri" w:cs="Calibri"/>
          <w:color w:val="000000"/>
          <w:sz w:val="20"/>
          <w:szCs w:val="20"/>
        </w:rPr>
      </w:pPr>
    </w:p>
    <w:tbl>
      <w:tblPr>
        <w:tblW w:w="10157" w:type="dxa"/>
        <w:jc w:val="center"/>
        <w:tblCellMar>
          <w:left w:w="0" w:type="dxa"/>
          <w:right w:w="0" w:type="dxa"/>
        </w:tblCellMar>
        <w:tblLook w:val="04A0" w:firstRow="1" w:lastRow="0" w:firstColumn="1" w:lastColumn="0" w:noHBand="0" w:noVBand="1"/>
      </w:tblPr>
      <w:tblGrid>
        <w:gridCol w:w="7418"/>
        <w:gridCol w:w="2739"/>
      </w:tblGrid>
      <w:tr w:rsidR="00CF40A8" w:rsidRPr="002D2E17" w14:paraId="61974193" w14:textId="77777777" w:rsidTr="00E4558E">
        <w:trPr>
          <w:trHeight w:val="279"/>
          <w:jc w:val="center"/>
        </w:trPr>
        <w:tc>
          <w:tcPr>
            <w:tcW w:w="10157" w:type="dxa"/>
            <w:gridSpan w:val="2"/>
            <w:tcBorders>
              <w:top w:val="single" w:sz="6" w:space="0" w:color="000000"/>
              <w:left w:val="single" w:sz="6" w:space="0" w:color="000000"/>
              <w:bottom w:val="single" w:sz="6" w:space="0" w:color="000000"/>
              <w:right w:val="single" w:sz="6" w:space="0" w:color="000000"/>
            </w:tcBorders>
            <w:shd w:val="clear" w:color="auto" w:fill="EAEAEA"/>
            <w:tcMar>
              <w:top w:w="72" w:type="dxa"/>
              <w:left w:w="240" w:type="dxa"/>
              <w:bottom w:w="72" w:type="dxa"/>
              <w:right w:w="240" w:type="dxa"/>
            </w:tcMar>
            <w:vAlign w:val="bottom"/>
            <w:hideMark/>
          </w:tcPr>
          <w:p w14:paraId="0051EA54" w14:textId="77777777" w:rsidR="00CF40A8" w:rsidRPr="002D2E17" w:rsidRDefault="00CF40A8" w:rsidP="00E4558E">
            <w:pPr>
              <w:ind w:firstLine="567"/>
              <w:jc w:val="center"/>
              <w:rPr>
                <w:rFonts w:ascii="Calibri" w:eastAsia="Times New Roman" w:hAnsi="Calibri" w:cs="Calibri"/>
                <w:sz w:val="20"/>
                <w:szCs w:val="20"/>
              </w:rPr>
            </w:pPr>
            <w:r w:rsidRPr="002D2E17">
              <w:rPr>
                <w:rFonts w:ascii="Calibri" w:eastAsia="Times New Roman" w:hAnsi="Calibri" w:cs="Calibri"/>
                <w:sz w:val="20"/>
                <w:szCs w:val="20"/>
              </w:rPr>
              <w:t> </w:t>
            </w:r>
            <w:r w:rsidRPr="002D2E17">
              <w:rPr>
                <w:rFonts w:ascii="Calibri" w:eastAsia="Times New Roman" w:hAnsi="Calibri" w:cs="Calibri"/>
                <w:b/>
                <w:bCs/>
                <w:sz w:val="20"/>
                <w:szCs w:val="20"/>
              </w:rPr>
              <w:t>Додаткова плата за понаднормовий багаж (для всіх напрямків) </w:t>
            </w:r>
          </w:p>
        </w:tc>
      </w:tr>
      <w:tr w:rsidR="00CF40A8" w:rsidRPr="002D2E17" w14:paraId="3392828D" w14:textId="77777777" w:rsidTr="00E4558E">
        <w:trPr>
          <w:trHeight w:val="264"/>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02BB92ED" w14:textId="77777777" w:rsidR="00CF40A8" w:rsidRPr="002D2E17" w:rsidRDefault="00CF40A8" w:rsidP="00E4558E">
            <w:pPr>
              <w:rPr>
                <w:rFonts w:ascii="Calibri" w:eastAsia="Times New Roman" w:hAnsi="Calibri" w:cs="Calibri"/>
                <w:sz w:val="20"/>
                <w:szCs w:val="20"/>
              </w:rPr>
            </w:pPr>
            <w:r w:rsidRPr="002D2E17">
              <w:rPr>
                <w:rFonts w:ascii="Calibri" w:eastAsia="Times New Roman" w:hAnsi="Calibri" w:cs="Calibri"/>
                <w:sz w:val="20"/>
                <w:szCs w:val="20"/>
              </w:rPr>
              <w:t>Норма безкоштовного провозу багажу </w:t>
            </w: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71004CE3" w14:textId="77777777" w:rsidR="00CF40A8" w:rsidRPr="002D2E17" w:rsidRDefault="00CF40A8" w:rsidP="00E4558E">
            <w:pPr>
              <w:ind w:firstLine="567"/>
              <w:rPr>
                <w:rFonts w:ascii="Calibri" w:eastAsia="Times New Roman" w:hAnsi="Calibri" w:cs="Calibri"/>
                <w:sz w:val="20"/>
                <w:szCs w:val="20"/>
              </w:rPr>
            </w:pPr>
            <w:r w:rsidRPr="002D2E17">
              <w:rPr>
                <w:rFonts w:ascii="Calibri" w:eastAsia="Times New Roman" w:hAnsi="Calibri" w:cs="Calibri"/>
                <w:sz w:val="20"/>
                <w:szCs w:val="20"/>
              </w:rPr>
              <w:t>15 кг</w:t>
            </w:r>
          </w:p>
        </w:tc>
      </w:tr>
      <w:tr w:rsidR="00CF40A8" w:rsidRPr="002D2E17" w14:paraId="671C01DC" w14:textId="77777777" w:rsidTr="00E4558E">
        <w:trPr>
          <w:trHeight w:val="279"/>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16A71CCA" w14:textId="77777777" w:rsidR="00CF40A8" w:rsidRPr="002D2E17" w:rsidRDefault="00CF40A8" w:rsidP="00E4558E">
            <w:pPr>
              <w:rPr>
                <w:rFonts w:ascii="Calibri" w:eastAsia="Times New Roman" w:hAnsi="Calibri" w:cs="Calibri"/>
                <w:sz w:val="20"/>
                <w:szCs w:val="20"/>
              </w:rPr>
            </w:pPr>
            <w:r w:rsidRPr="002D2E17">
              <w:rPr>
                <w:rFonts w:ascii="Calibri" w:hAnsi="Calibri" w:cs="Calibri"/>
                <w:sz w:val="20"/>
                <w:szCs w:val="20"/>
              </w:rPr>
              <w:t>Норма безкоштовного провозу багажу для дитини віком до 2 років </w:t>
            </w: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24082263" w14:textId="77777777" w:rsidR="00CF40A8" w:rsidRPr="002D2E17" w:rsidRDefault="00CF40A8" w:rsidP="00E4558E">
            <w:pPr>
              <w:ind w:firstLine="567"/>
              <w:rPr>
                <w:rFonts w:ascii="Calibri" w:eastAsia="Times New Roman" w:hAnsi="Calibri" w:cs="Calibri"/>
                <w:sz w:val="20"/>
                <w:szCs w:val="20"/>
              </w:rPr>
            </w:pPr>
            <w:r w:rsidRPr="002D2E17">
              <w:rPr>
                <w:rFonts w:ascii="Calibri" w:eastAsia="Times New Roman" w:hAnsi="Calibri" w:cs="Calibri"/>
                <w:sz w:val="20"/>
                <w:szCs w:val="20"/>
              </w:rPr>
              <w:t>10 кг</w:t>
            </w:r>
          </w:p>
        </w:tc>
      </w:tr>
      <w:tr w:rsidR="00CF40A8" w:rsidRPr="002D2E17" w14:paraId="20932722" w14:textId="77777777" w:rsidTr="00E4558E">
        <w:trPr>
          <w:trHeight w:val="279"/>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38804338" w14:textId="77777777" w:rsidR="00CF40A8" w:rsidRPr="002D2E17" w:rsidRDefault="00CF40A8" w:rsidP="00E4558E">
            <w:pPr>
              <w:rPr>
                <w:rFonts w:ascii="Calibri" w:eastAsia="Times New Roman" w:hAnsi="Calibri" w:cs="Calibri"/>
                <w:sz w:val="20"/>
                <w:szCs w:val="20"/>
              </w:rPr>
            </w:pPr>
            <w:r w:rsidRPr="002D2E17">
              <w:rPr>
                <w:rFonts w:ascii="Calibri" w:eastAsia="Times New Roman" w:hAnsi="Calibri" w:cs="Calibri"/>
                <w:sz w:val="20"/>
                <w:szCs w:val="20"/>
              </w:rPr>
              <w:t>Норма безкоштовного провозу ручної поклажі </w:t>
            </w: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2B9F7D35" w14:textId="77777777" w:rsidR="00CF40A8" w:rsidRPr="002D2E17" w:rsidRDefault="00CF40A8" w:rsidP="00E4558E">
            <w:pPr>
              <w:ind w:firstLine="567"/>
              <w:rPr>
                <w:rFonts w:ascii="Calibri" w:eastAsia="Times New Roman" w:hAnsi="Calibri" w:cs="Calibri"/>
                <w:sz w:val="20"/>
                <w:szCs w:val="20"/>
              </w:rPr>
            </w:pPr>
            <w:r w:rsidRPr="002D2E17">
              <w:rPr>
                <w:rFonts w:ascii="Calibri" w:eastAsia="Times New Roman" w:hAnsi="Calibri" w:cs="Calibri"/>
                <w:sz w:val="20"/>
                <w:szCs w:val="20"/>
              </w:rPr>
              <w:t>7 кг</w:t>
            </w:r>
          </w:p>
        </w:tc>
      </w:tr>
      <w:tr w:rsidR="00CF40A8" w:rsidRPr="002D2E17" w14:paraId="4EF5CCFD" w14:textId="77777777" w:rsidTr="00E4558E">
        <w:trPr>
          <w:trHeight w:val="264"/>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EAEAEA"/>
            <w:tcMar>
              <w:top w:w="72" w:type="dxa"/>
              <w:left w:w="240" w:type="dxa"/>
              <w:bottom w:w="72" w:type="dxa"/>
              <w:right w:w="240" w:type="dxa"/>
            </w:tcMar>
            <w:vAlign w:val="bottom"/>
            <w:hideMark/>
          </w:tcPr>
          <w:p w14:paraId="485104C4" w14:textId="77777777" w:rsidR="00CF40A8" w:rsidRPr="002D2E17" w:rsidRDefault="00CF40A8" w:rsidP="00E4558E">
            <w:pPr>
              <w:ind w:firstLine="567"/>
              <w:jc w:val="center"/>
              <w:rPr>
                <w:rFonts w:ascii="Calibri" w:eastAsia="Times New Roman" w:hAnsi="Calibri" w:cs="Calibri"/>
                <w:sz w:val="20"/>
                <w:szCs w:val="20"/>
              </w:rPr>
            </w:pPr>
            <w:r w:rsidRPr="002D2E17">
              <w:rPr>
                <w:rFonts w:ascii="Calibri" w:eastAsia="Times New Roman" w:hAnsi="Calibri" w:cs="Calibri"/>
                <w:b/>
                <w:bCs/>
                <w:sz w:val="20"/>
                <w:szCs w:val="20"/>
              </w:rPr>
              <w:t>Категорія</w:t>
            </w:r>
          </w:p>
        </w:tc>
        <w:tc>
          <w:tcPr>
            <w:tcW w:w="2739" w:type="dxa"/>
            <w:tcBorders>
              <w:top w:val="single" w:sz="6" w:space="0" w:color="000000"/>
              <w:left w:val="single" w:sz="6" w:space="0" w:color="000000"/>
              <w:bottom w:val="single" w:sz="6" w:space="0" w:color="000000"/>
              <w:right w:val="single" w:sz="6" w:space="0" w:color="000000"/>
            </w:tcBorders>
            <w:shd w:val="clear" w:color="auto" w:fill="EAEAEA"/>
            <w:tcMar>
              <w:top w:w="72" w:type="dxa"/>
              <w:left w:w="240" w:type="dxa"/>
              <w:bottom w:w="72" w:type="dxa"/>
              <w:right w:w="240" w:type="dxa"/>
            </w:tcMar>
            <w:vAlign w:val="bottom"/>
            <w:hideMark/>
          </w:tcPr>
          <w:p w14:paraId="67309CA1" w14:textId="77777777" w:rsidR="00CF40A8" w:rsidRPr="002D2E17" w:rsidRDefault="00CF40A8" w:rsidP="00E4558E">
            <w:pPr>
              <w:ind w:firstLine="567"/>
              <w:rPr>
                <w:rFonts w:ascii="Calibri" w:eastAsia="Times New Roman" w:hAnsi="Calibri" w:cs="Calibri"/>
                <w:sz w:val="20"/>
                <w:szCs w:val="20"/>
              </w:rPr>
            </w:pPr>
            <w:r w:rsidRPr="002D2E17">
              <w:rPr>
                <w:rFonts w:ascii="Calibri" w:eastAsia="Times New Roman" w:hAnsi="Calibri" w:cs="Calibri"/>
                <w:b/>
                <w:bCs/>
                <w:sz w:val="20"/>
                <w:szCs w:val="20"/>
              </w:rPr>
              <w:t xml:space="preserve">Тариф, </w:t>
            </w:r>
            <w:proofErr w:type="spellStart"/>
            <w:r w:rsidRPr="002D2E17">
              <w:rPr>
                <w:rFonts w:ascii="Calibri" w:eastAsia="Times New Roman" w:hAnsi="Calibri" w:cs="Calibri"/>
                <w:b/>
                <w:bCs/>
                <w:sz w:val="20"/>
                <w:szCs w:val="20"/>
              </w:rPr>
              <w:t>дол</w:t>
            </w:r>
            <w:proofErr w:type="spellEnd"/>
            <w:r w:rsidRPr="002D2E17">
              <w:rPr>
                <w:rFonts w:ascii="Calibri" w:eastAsia="Times New Roman" w:hAnsi="Calibri" w:cs="Calibri"/>
                <w:b/>
                <w:bCs/>
                <w:sz w:val="20"/>
                <w:szCs w:val="20"/>
              </w:rPr>
              <w:t>. США</w:t>
            </w:r>
          </w:p>
        </w:tc>
      </w:tr>
      <w:tr w:rsidR="00CF40A8" w:rsidRPr="002D2E17" w14:paraId="33199869" w14:textId="77777777" w:rsidTr="00E4558E">
        <w:trPr>
          <w:trHeight w:val="279"/>
          <w:jc w:val="center"/>
        </w:trPr>
        <w:tc>
          <w:tcPr>
            <w:tcW w:w="10157" w:type="dxa"/>
            <w:gridSpan w:val="2"/>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46C5F375" w14:textId="77777777" w:rsidR="00CF40A8" w:rsidRPr="002D2E17" w:rsidRDefault="00CF40A8" w:rsidP="00E4558E">
            <w:pPr>
              <w:rPr>
                <w:rFonts w:ascii="Calibri" w:eastAsia="Times New Roman" w:hAnsi="Calibri" w:cs="Calibri"/>
                <w:sz w:val="20"/>
                <w:szCs w:val="20"/>
              </w:rPr>
            </w:pPr>
            <w:r w:rsidRPr="002D2E17">
              <w:rPr>
                <w:rFonts w:ascii="Calibri" w:hAnsi="Calibri" w:cs="Calibri"/>
                <w:i/>
                <w:iCs/>
                <w:sz w:val="20"/>
                <w:szCs w:val="20"/>
                <w:u w:val="single"/>
              </w:rPr>
              <w:t>Понаднормовий багаж (для розрахунку вартості час польоту зазначено в квитку)</w:t>
            </w:r>
          </w:p>
        </w:tc>
      </w:tr>
      <w:tr w:rsidR="00CF40A8" w:rsidRPr="002D2E17" w14:paraId="2C237C92" w14:textId="77777777" w:rsidTr="00E4558E">
        <w:trPr>
          <w:trHeight w:val="264"/>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77F8C3DD" w14:textId="77777777" w:rsidR="00CF40A8" w:rsidRPr="002D2E17" w:rsidRDefault="00CF40A8" w:rsidP="00E4558E">
            <w:pPr>
              <w:rPr>
                <w:rFonts w:ascii="Calibri" w:eastAsia="Times New Roman" w:hAnsi="Calibri" w:cs="Calibri"/>
                <w:sz w:val="20"/>
                <w:szCs w:val="20"/>
              </w:rPr>
            </w:pPr>
            <w:r w:rsidRPr="002D2E17">
              <w:rPr>
                <w:rFonts w:ascii="Calibri" w:eastAsia="Times New Roman" w:hAnsi="Calibri" w:cs="Calibri"/>
                <w:sz w:val="20"/>
                <w:szCs w:val="20"/>
              </w:rPr>
              <w:t>Рейси від 1 до 6 годин </w:t>
            </w: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1D7EFFAE" w14:textId="77777777" w:rsidR="00CF40A8" w:rsidRPr="002D2E17" w:rsidRDefault="00CF40A8" w:rsidP="00CF40A8">
            <w:pPr>
              <w:rPr>
                <w:rFonts w:ascii="Calibri" w:eastAsia="Times New Roman" w:hAnsi="Calibri" w:cs="Calibri"/>
                <w:sz w:val="20"/>
                <w:szCs w:val="20"/>
              </w:rPr>
            </w:pPr>
            <w:r w:rsidRPr="002D2E17">
              <w:rPr>
                <w:rFonts w:ascii="Calibri" w:eastAsia="Times New Roman" w:hAnsi="Calibri" w:cs="Calibri"/>
                <w:sz w:val="20"/>
                <w:szCs w:val="20"/>
              </w:rPr>
              <w:t>5 </w:t>
            </w:r>
            <w:proofErr w:type="spellStart"/>
            <w:r w:rsidRPr="002D2E17">
              <w:rPr>
                <w:rFonts w:ascii="Calibri" w:eastAsia="Times New Roman" w:hAnsi="Calibri" w:cs="Calibri"/>
                <w:sz w:val="20"/>
                <w:szCs w:val="20"/>
              </w:rPr>
              <w:t>дол</w:t>
            </w:r>
            <w:proofErr w:type="spellEnd"/>
            <w:r w:rsidRPr="002D2E17">
              <w:rPr>
                <w:rFonts w:ascii="Calibri" w:eastAsia="Times New Roman" w:hAnsi="Calibri" w:cs="Calibri"/>
                <w:sz w:val="20"/>
                <w:szCs w:val="20"/>
              </w:rPr>
              <w:t>. США / 1 кг</w:t>
            </w:r>
          </w:p>
        </w:tc>
      </w:tr>
      <w:tr w:rsidR="00CF40A8" w:rsidRPr="002D2E17" w14:paraId="789EBF22" w14:textId="77777777" w:rsidTr="00E4558E">
        <w:trPr>
          <w:trHeight w:val="279"/>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686EB604" w14:textId="77777777" w:rsidR="00CF40A8" w:rsidRPr="002D2E17" w:rsidRDefault="00CF40A8" w:rsidP="00E4558E">
            <w:pPr>
              <w:rPr>
                <w:rFonts w:ascii="Calibri" w:eastAsia="Times New Roman" w:hAnsi="Calibri" w:cs="Calibri"/>
                <w:sz w:val="20"/>
                <w:szCs w:val="20"/>
              </w:rPr>
            </w:pPr>
            <w:r w:rsidRPr="002D2E17">
              <w:rPr>
                <w:rFonts w:ascii="Calibri" w:eastAsia="Times New Roman" w:hAnsi="Calibri" w:cs="Calibri"/>
                <w:sz w:val="20"/>
                <w:szCs w:val="20"/>
              </w:rPr>
              <w:t>Рейси більше 6 годин </w:t>
            </w: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7A49B481" w14:textId="77777777" w:rsidR="00CF40A8" w:rsidRPr="002D2E17" w:rsidRDefault="00CF40A8" w:rsidP="00CF40A8">
            <w:pPr>
              <w:rPr>
                <w:rFonts w:ascii="Calibri" w:eastAsia="Times New Roman" w:hAnsi="Calibri" w:cs="Calibri"/>
                <w:sz w:val="20"/>
                <w:szCs w:val="20"/>
              </w:rPr>
            </w:pPr>
            <w:r w:rsidRPr="002D2E17">
              <w:rPr>
                <w:rFonts w:ascii="Calibri" w:eastAsia="Times New Roman" w:hAnsi="Calibri" w:cs="Calibri"/>
                <w:sz w:val="20"/>
                <w:szCs w:val="20"/>
              </w:rPr>
              <w:t>10 </w:t>
            </w:r>
            <w:proofErr w:type="spellStart"/>
            <w:r w:rsidRPr="002D2E17">
              <w:rPr>
                <w:rFonts w:ascii="Calibri" w:eastAsia="Times New Roman" w:hAnsi="Calibri" w:cs="Calibri"/>
                <w:sz w:val="20"/>
                <w:szCs w:val="20"/>
              </w:rPr>
              <w:t>дол</w:t>
            </w:r>
            <w:proofErr w:type="spellEnd"/>
            <w:r w:rsidRPr="002D2E17">
              <w:rPr>
                <w:rFonts w:ascii="Calibri" w:eastAsia="Times New Roman" w:hAnsi="Calibri" w:cs="Calibri"/>
                <w:sz w:val="20"/>
                <w:szCs w:val="20"/>
              </w:rPr>
              <w:t>. США / 1 кг</w:t>
            </w:r>
          </w:p>
        </w:tc>
      </w:tr>
      <w:tr w:rsidR="00CF40A8" w:rsidRPr="002D2E17" w14:paraId="1207614E" w14:textId="77777777" w:rsidTr="00E4558E">
        <w:trPr>
          <w:trHeight w:val="264"/>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7D17685E" w14:textId="77777777" w:rsidR="00CF40A8" w:rsidRPr="002D2E17" w:rsidRDefault="00CF40A8" w:rsidP="00E4558E">
            <w:pPr>
              <w:rPr>
                <w:rFonts w:ascii="Calibri" w:eastAsia="Times New Roman" w:hAnsi="Calibri" w:cs="Calibri"/>
                <w:sz w:val="20"/>
                <w:szCs w:val="20"/>
              </w:rPr>
            </w:pPr>
            <w:r w:rsidRPr="002D2E17">
              <w:rPr>
                <w:rFonts w:ascii="Calibri" w:eastAsia="Times New Roman" w:hAnsi="Calibri" w:cs="Calibri"/>
                <w:sz w:val="20"/>
                <w:szCs w:val="20"/>
              </w:rPr>
              <w:t>Тварини (в місці з кліткою) в кабіні до 8 кг</w:t>
            </w: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060BE972" w14:textId="77777777" w:rsidR="00CF40A8" w:rsidRPr="002D2E17" w:rsidRDefault="00CF40A8" w:rsidP="00CF40A8">
            <w:pPr>
              <w:rPr>
                <w:rFonts w:ascii="Calibri" w:eastAsia="Times New Roman" w:hAnsi="Calibri" w:cs="Calibri"/>
                <w:sz w:val="20"/>
                <w:szCs w:val="20"/>
              </w:rPr>
            </w:pPr>
            <w:r w:rsidRPr="002D2E17">
              <w:rPr>
                <w:rFonts w:ascii="Calibri" w:eastAsia="Times New Roman" w:hAnsi="Calibri" w:cs="Calibri"/>
                <w:sz w:val="20"/>
                <w:szCs w:val="20"/>
              </w:rPr>
              <w:t xml:space="preserve">6 </w:t>
            </w:r>
            <w:proofErr w:type="spellStart"/>
            <w:r w:rsidRPr="002D2E17">
              <w:rPr>
                <w:rFonts w:ascii="Calibri" w:eastAsia="Times New Roman" w:hAnsi="Calibri" w:cs="Calibri"/>
                <w:sz w:val="20"/>
                <w:szCs w:val="20"/>
              </w:rPr>
              <w:t>дол</w:t>
            </w:r>
            <w:proofErr w:type="spellEnd"/>
            <w:r w:rsidRPr="002D2E17">
              <w:rPr>
                <w:rFonts w:ascii="Calibri" w:eastAsia="Times New Roman" w:hAnsi="Calibri" w:cs="Calibri"/>
                <w:sz w:val="20"/>
                <w:szCs w:val="20"/>
              </w:rPr>
              <w:t>. США / 1 кг</w:t>
            </w:r>
          </w:p>
        </w:tc>
      </w:tr>
      <w:tr w:rsidR="00CF40A8" w:rsidRPr="002D2E17" w14:paraId="1703DEFE" w14:textId="77777777" w:rsidTr="00E4558E">
        <w:trPr>
          <w:trHeight w:val="279"/>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402CAB3A" w14:textId="77777777" w:rsidR="00CF40A8" w:rsidRPr="002D2E17" w:rsidRDefault="00CF40A8" w:rsidP="00E4558E">
            <w:pPr>
              <w:rPr>
                <w:rFonts w:ascii="Calibri" w:eastAsia="Times New Roman" w:hAnsi="Calibri" w:cs="Calibri"/>
                <w:sz w:val="20"/>
                <w:szCs w:val="20"/>
              </w:rPr>
            </w:pPr>
            <w:r w:rsidRPr="002D2E17">
              <w:rPr>
                <w:rFonts w:ascii="Calibri" w:eastAsia="Times New Roman" w:hAnsi="Calibri" w:cs="Calibri"/>
                <w:sz w:val="20"/>
                <w:szCs w:val="20"/>
              </w:rPr>
              <w:t>Перевезення тварин у багажному відділенні</w:t>
            </w: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0CB1AB43" w14:textId="77777777" w:rsidR="00CF40A8" w:rsidRPr="002D2E17" w:rsidRDefault="00CF40A8" w:rsidP="00CF40A8">
            <w:pPr>
              <w:rPr>
                <w:rFonts w:ascii="Calibri" w:eastAsia="Times New Roman" w:hAnsi="Calibri" w:cs="Calibri"/>
                <w:sz w:val="20"/>
                <w:szCs w:val="20"/>
              </w:rPr>
            </w:pPr>
            <w:r w:rsidRPr="002D2E17">
              <w:rPr>
                <w:rFonts w:ascii="Calibri" w:eastAsia="Times New Roman" w:hAnsi="Calibri" w:cs="Calibri"/>
                <w:sz w:val="20"/>
                <w:szCs w:val="20"/>
              </w:rPr>
              <w:t xml:space="preserve">50 </w:t>
            </w:r>
            <w:proofErr w:type="spellStart"/>
            <w:r w:rsidRPr="002D2E17">
              <w:rPr>
                <w:rFonts w:ascii="Calibri" w:eastAsia="Times New Roman" w:hAnsi="Calibri" w:cs="Calibri"/>
                <w:sz w:val="20"/>
                <w:szCs w:val="20"/>
              </w:rPr>
              <w:t>дол</w:t>
            </w:r>
            <w:proofErr w:type="spellEnd"/>
            <w:r w:rsidRPr="002D2E17">
              <w:rPr>
                <w:rFonts w:ascii="Calibri" w:eastAsia="Times New Roman" w:hAnsi="Calibri" w:cs="Calibri"/>
                <w:sz w:val="20"/>
                <w:szCs w:val="20"/>
              </w:rPr>
              <w:t>. США / 1 шт.</w:t>
            </w:r>
          </w:p>
        </w:tc>
      </w:tr>
      <w:tr w:rsidR="00CF40A8" w:rsidRPr="002D2E17" w14:paraId="79ABE98F" w14:textId="77777777" w:rsidTr="00E4558E">
        <w:trPr>
          <w:trHeight w:val="264"/>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0A8E6BDA" w14:textId="77777777" w:rsidR="00CF40A8" w:rsidRPr="002D2E17" w:rsidRDefault="00CF40A8" w:rsidP="00E4558E">
            <w:pPr>
              <w:rPr>
                <w:rFonts w:ascii="Calibri" w:eastAsia="Times New Roman" w:hAnsi="Calibri" w:cs="Calibri"/>
                <w:sz w:val="20"/>
                <w:szCs w:val="20"/>
              </w:rPr>
            </w:pPr>
            <w:r w:rsidRPr="002D2E17">
              <w:rPr>
                <w:rFonts w:ascii="Calibri" w:eastAsia="Times New Roman" w:hAnsi="Calibri" w:cs="Calibri"/>
                <w:sz w:val="20"/>
                <w:szCs w:val="20"/>
              </w:rPr>
              <w:t>Акваплан (</w:t>
            </w:r>
            <w:proofErr w:type="spellStart"/>
            <w:r w:rsidRPr="002D2E17">
              <w:rPr>
                <w:rFonts w:ascii="Calibri" w:eastAsia="Times New Roman" w:hAnsi="Calibri" w:cs="Calibri"/>
                <w:sz w:val="20"/>
                <w:szCs w:val="20"/>
              </w:rPr>
              <w:t>Windsurf</w:t>
            </w:r>
            <w:proofErr w:type="spellEnd"/>
            <w:r w:rsidRPr="002D2E17">
              <w:rPr>
                <w:rFonts w:ascii="Calibri" w:eastAsia="Times New Roman" w:hAnsi="Calibri" w:cs="Calibri"/>
                <w:sz w:val="20"/>
                <w:szCs w:val="20"/>
              </w:rPr>
              <w:t>), Велосипед — 1 одиниця</w:t>
            </w: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14CC38CE" w14:textId="77777777" w:rsidR="00CF40A8" w:rsidRPr="002D2E17" w:rsidRDefault="00CF40A8" w:rsidP="00CF40A8">
            <w:pPr>
              <w:rPr>
                <w:rFonts w:ascii="Calibri" w:eastAsia="Times New Roman" w:hAnsi="Calibri" w:cs="Calibri"/>
                <w:sz w:val="20"/>
                <w:szCs w:val="20"/>
              </w:rPr>
            </w:pPr>
            <w:r w:rsidRPr="002D2E17">
              <w:rPr>
                <w:rFonts w:ascii="Calibri" w:eastAsia="Times New Roman" w:hAnsi="Calibri" w:cs="Calibri"/>
                <w:sz w:val="20"/>
                <w:szCs w:val="20"/>
              </w:rPr>
              <w:t xml:space="preserve">50 </w:t>
            </w:r>
            <w:proofErr w:type="spellStart"/>
            <w:r w:rsidRPr="002D2E17">
              <w:rPr>
                <w:rFonts w:ascii="Calibri" w:eastAsia="Times New Roman" w:hAnsi="Calibri" w:cs="Calibri"/>
                <w:sz w:val="20"/>
                <w:szCs w:val="20"/>
              </w:rPr>
              <w:t>дол</w:t>
            </w:r>
            <w:proofErr w:type="spellEnd"/>
            <w:r w:rsidRPr="002D2E17">
              <w:rPr>
                <w:rFonts w:ascii="Calibri" w:eastAsia="Times New Roman" w:hAnsi="Calibri" w:cs="Calibri"/>
                <w:sz w:val="20"/>
                <w:szCs w:val="20"/>
              </w:rPr>
              <w:t>. США / 1 шт.</w:t>
            </w:r>
          </w:p>
        </w:tc>
      </w:tr>
      <w:tr w:rsidR="00CF40A8" w:rsidRPr="002D2E17" w14:paraId="448C2D23" w14:textId="77777777" w:rsidTr="00E4558E">
        <w:trPr>
          <w:trHeight w:val="279"/>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532C1207" w14:textId="77777777" w:rsidR="00CF40A8" w:rsidRPr="002D2E17" w:rsidRDefault="00CF40A8" w:rsidP="00E4558E">
            <w:pPr>
              <w:rPr>
                <w:rFonts w:ascii="Calibri" w:eastAsia="Times New Roman" w:hAnsi="Calibri" w:cs="Calibri"/>
                <w:sz w:val="20"/>
                <w:szCs w:val="20"/>
              </w:rPr>
            </w:pPr>
            <w:r w:rsidRPr="002D2E17">
              <w:rPr>
                <w:rFonts w:ascii="Calibri" w:eastAsia="Times New Roman" w:hAnsi="Calibri" w:cs="Calibri"/>
                <w:sz w:val="20"/>
                <w:szCs w:val="20"/>
              </w:rPr>
              <w:t>Акваплан (</w:t>
            </w:r>
            <w:proofErr w:type="spellStart"/>
            <w:r w:rsidRPr="002D2E17">
              <w:rPr>
                <w:rFonts w:ascii="Calibri" w:eastAsia="Times New Roman" w:hAnsi="Calibri" w:cs="Calibri"/>
                <w:sz w:val="20"/>
                <w:szCs w:val="20"/>
              </w:rPr>
              <w:t>Kitesurf</w:t>
            </w:r>
            <w:proofErr w:type="spellEnd"/>
            <w:r w:rsidRPr="002D2E17">
              <w:rPr>
                <w:rFonts w:ascii="Calibri" w:eastAsia="Times New Roman" w:hAnsi="Calibri" w:cs="Calibri"/>
                <w:sz w:val="20"/>
                <w:szCs w:val="20"/>
              </w:rPr>
              <w:t>) — 1 одиниця</w:t>
            </w: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5CBC72C7" w14:textId="77777777" w:rsidR="00CF40A8" w:rsidRPr="002D2E17" w:rsidRDefault="00CF40A8" w:rsidP="00CF40A8">
            <w:pPr>
              <w:rPr>
                <w:rFonts w:ascii="Calibri" w:eastAsia="Times New Roman" w:hAnsi="Calibri" w:cs="Calibri"/>
                <w:sz w:val="20"/>
                <w:szCs w:val="20"/>
              </w:rPr>
            </w:pPr>
            <w:r w:rsidRPr="002D2E17">
              <w:rPr>
                <w:rFonts w:ascii="Calibri" w:eastAsia="Times New Roman" w:hAnsi="Calibri" w:cs="Calibri"/>
                <w:sz w:val="20"/>
                <w:szCs w:val="20"/>
              </w:rPr>
              <w:t xml:space="preserve">30 </w:t>
            </w:r>
            <w:proofErr w:type="spellStart"/>
            <w:r w:rsidRPr="002D2E17">
              <w:rPr>
                <w:rFonts w:ascii="Calibri" w:eastAsia="Times New Roman" w:hAnsi="Calibri" w:cs="Calibri"/>
                <w:sz w:val="20"/>
                <w:szCs w:val="20"/>
              </w:rPr>
              <w:t>дол</w:t>
            </w:r>
            <w:proofErr w:type="spellEnd"/>
            <w:r w:rsidRPr="002D2E17">
              <w:rPr>
                <w:rFonts w:ascii="Calibri" w:eastAsia="Times New Roman" w:hAnsi="Calibri" w:cs="Calibri"/>
                <w:sz w:val="20"/>
                <w:szCs w:val="20"/>
              </w:rPr>
              <w:t>. США / 1 шт.</w:t>
            </w:r>
          </w:p>
        </w:tc>
      </w:tr>
      <w:tr w:rsidR="00CF40A8" w:rsidRPr="002D2E17" w14:paraId="68BE6883" w14:textId="77777777" w:rsidTr="00E4558E">
        <w:trPr>
          <w:trHeight w:val="264"/>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50AC6052" w14:textId="77777777" w:rsidR="00CF40A8" w:rsidRPr="002D2E17" w:rsidRDefault="00CF40A8" w:rsidP="00E4558E">
            <w:pPr>
              <w:rPr>
                <w:rFonts w:ascii="Calibri" w:eastAsia="Times New Roman" w:hAnsi="Calibri" w:cs="Calibri"/>
                <w:sz w:val="20"/>
                <w:szCs w:val="20"/>
              </w:rPr>
            </w:pPr>
            <w:r w:rsidRPr="002D2E17">
              <w:rPr>
                <w:rFonts w:ascii="Calibri" w:eastAsia="Times New Roman" w:hAnsi="Calibri" w:cs="Calibri"/>
                <w:sz w:val="20"/>
                <w:szCs w:val="20"/>
              </w:rPr>
              <w:t>Байдарка (Каное) — 1 одиниця</w:t>
            </w: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7FF80400" w14:textId="77777777" w:rsidR="00CF40A8" w:rsidRPr="002D2E17" w:rsidRDefault="00CF40A8" w:rsidP="00CF40A8">
            <w:pPr>
              <w:rPr>
                <w:rFonts w:ascii="Calibri" w:eastAsia="Times New Roman" w:hAnsi="Calibri" w:cs="Calibri"/>
                <w:sz w:val="20"/>
                <w:szCs w:val="20"/>
              </w:rPr>
            </w:pPr>
            <w:r w:rsidRPr="002D2E17">
              <w:rPr>
                <w:rFonts w:ascii="Calibri" w:eastAsia="Times New Roman" w:hAnsi="Calibri" w:cs="Calibri"/>
                <w:sz w:val="20"/>
                <w:szCs w:val="20"/>
              </w:rPr>
              <w:t xml:space="preserve">60 </w:t>
            </w:r>
            <w:proofErr w:type="spellStart"/>
            <w:r w:rsidRPr="002D2E17">
              <w:rPr>
                <w:rFonts w:ascii="Calibri" w:eastAsia="Times New Roman" w:hAnsi="Calibri" w:cs="Calibri"/>
                <w:sz w:val="20"/>
                <w:szCs w:val="20"/>
              </w:rPr>
              <w:t>дол</w:t>
            </w:r>
            <w:proofErr w:type="spellEnd"/>
            <w:r w:rsidRPr="002D2E17">
              <w:rPr>
                <w:rFonts w:ascii="Calibri" w:eastAsia="Times New Roman" w:hAnsi="Calibri" w:cs="Calibri"/>
                <w:sz w:val="20"/>
                <w:szCs w:val="20"/>
              </w:rPr>
              <w:t>. США / 1 шт.</w:t>
            </w:r>
          </w:p>
        </w:tc>
      </w:tr>
      <w:tr w:rsidR="00CF40A8" w:rsidRPr="002D2E17" w14:paraId="4F4FAB06" w14:textId="77777777" w:rsidTr="00E4558E">
        <w:trPr>
          <w:trHeight w:val="570"/>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6BBC54CF" w14:textId="77777777" w:rsidR="00CF40A8" w:rsidRPr="002D2E17" w:rsidRDefault="00CF40A8" w:rsidP="00E4558E">
            <w:pPr>
              <w:rPr>
                <w:rFonts w:ascii="Calibri" w:eastAsia="Times New Roman" w:hAnsi="Calibri" w:cs="Calibri"/>
                <w:sz w:val="20"/>
                <w:szCs w:val="20"/>
              </w:rPr>
            </w:pPr>
            <w:r w:rsidRPr="002D2E17">
              <w:rPr>
                <w:rFonts w:ascii="Calibri" w:hAnsi="Calibri" w:cs="Calibri"/>
                <w:sz w:val="20"/>
                <w:szCs w:val="20"/>
              </w:rPr>
              <w:t>Обладнання для дайвінгу — 1 набір, починаючи з 01.07.2015 на всіх рейсах з України в SSH, HRG і назад безкоштовно понад норму безкоштовного провозу багажу можна перевести обладнання для дайвінгу, вагою до двадцяти (20) кг, максимальними розмірами 190 см * 75 см * 65 см</w:t>
            </w: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330E86A1" w14:textId="77777777" w:rsidR="00CF40A8" w:rsidRPr="002D2E17" w:rsidRDefault="00CF40A8" w:rsidP="00CF40A8">
            <w:pPr>
              <w:rPr>
                <w:rFonts w:ascii="Calibri" w:eastAsia="Times New Roman" w:hAnsi="Calibri" w:cs="Calibri"/>
                <w:sz w:val="20"/>
                <w:szCs w:val="20"/>
              </w:rPr>
            </w:pPr>
            <w:r w:rsidRPr="002D2E17">
              <w:rPr>
                <w:rFonts w:ascii="Calibri" w:eastAsia="Times New Roman" w:hAnsi="Calibri" w:cs="Calibri"/>
                <w:sz w:val="20"/>
                <w:szCs w:val="20"/>
              </w:rPr>
              <w:t xml:space="preserve">50 </w:t>
            </w:r>
            <w:proofErr w:type="spellStart"/>
            <w:r w:rsidRPr="002D2E17">
              <w:rPr>
                <w:rFonts w:ascii="Calibri" w:eastAsia="Times New Roman" w:hAnsi="Calibri" w:cs="Calibri"/>
                <w:sz w:val="20"/>
                <w:szCs w:val="20"/>
              </w:rPr>
              <w:t>дол</w:t>
            </w:r>
            <w:proofErr w:type="spellEnd"/>
            <w:r w:rsidRPr="002D2E17">
              <w:rPr>
                <w:rFonts w:ascii="Calibri" w:eastAsia="Times New Roman" w:hAnsi="Calibri" w:cs="Calibri"/>
                <w:sz w:val="20"/>
                <w:szCs w:val="20"/>
              </w:rPr>
              <w:t>. США / 1 шт.</w:t>
            </w:r>
          </w:p>
        </w:tc>
      </w:tr>
      <w:tr w:rsidR="00CF40A8" w:rsidRPr="002D2E17" w14:paraId="42346C8A" w14:textId="77777777" w:rsidTr="00E4558E">
        <w:trPr>
          <w:trHeight w:val="570"/>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3E60EB88" w14:textId="77777777" w:rsidR="00CF40A8" w:rsidRPr="002D2E17" w:rsidRDefault="00CF40A8" w:rsidP="00E4558E">
            <w:pPr>
              <w:rPr>
                <w:rFonts w:ascii="Calibri" w:hAnsi="Calibri" w:cs="Calibri"/>
                <w:sz w:val="20"/>
                <w:szCs w:val="20"/>
              </w:rPr>
            </w:pPr>
            <w:r w:rsidRPr="002D2E17">
              <w:rPr>
                <w:rFonts w:ascii="Calibri" w:hAnsi="Calibri" w:cs="Calibri"/>
                <w:sz w:val="20"/>
                <w:szCs w:val="20"/>
              </w:rPr>
              <w:t>Один комплект спорядження для гольфу. Вага одного комплекту не повинна перевищувати 20 кг. В один комплект входить: сумка для гольфу, яка включає ключки і пару взуття.</w:t>
            </w: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27389EE5" w14:textId="77777777" w:rsidR="00CF40A8" w:rsidRPr="002D2E17" w:rsidRDefault="00CF40A8" w:rsidP="00CF40A8">
            <w:pPr>
              <w:rPr>
                <w:rFonts w:ascii="Calibri" w:eastAsia="Times New Roman" w:hAnsi="Calibri" w:cs="Calibri"/>
                <w:sz w:val="20"/>
                <w:szCs w:val="20"/>
              </w:rPr>
            </w:pPr>
            <w:r w:rsidRPr="002D2E17">
              <w:rPr>
                <w:rFonts w:ascii="Calibri" w:eastAsia="Times New Roman" w:hAnsi="Calibri" w:cs="Calibri"/>
                <w:sz w:val="20"/>
                <w:szCs w:val="20"/>
              </w:rPr>
              <w:t xml:space="preserve">50 </w:t>
            </w:r>
            <w:proofErr w:type="spellStart"/>
            <w:r w:rsidRPr="002D2E17">
              <w:rPr>
                <w:rFonts w:ascii="Calibri" w:eastAsia="Times New Roman" w:hAnsi="Calibri" w:cs="Calibri"/>
                <w:sz w:val="20"/>
                <w:szCs w:val="20"/>
              </w:rPr>
              <w:t>дол</w:t>
            </w:r>
            <w:proofErr w:type="spellEnd"/>
            <w:r w:rsidRPr="002D2E17">
              <w:rPr>
                <w:rFonts w:ascii="Calibri" w:eastAsia="Times New Roman" w:hAnsi="Calibri" w:cs="Calibri"/>
                <w:sz w:val="20"/>
                <w:szCs w:val="20"/>
              </w:rPr>
              <w:t>. США / 1 шт.</w:t>
            </w:r>
          </w:p>
        </w:tc>
      </w:tr>
      <w:tr w:rsidR="00CF40A8" w:rsidRPr="002D2E17" w14:paraId="55EDBE28" w14:textId="77777777" w:rsidTr="00E4558E">
        <w:trPr>
          <w:trHeight w:val="264"/>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7034D08F" w14:textId="77777777" w:rsidR="00CF40A8" w:rsidRPr="002D2E17" w:rsidRDefault="00CF40A8" w:rsidP="00E4558E">
            <w:pPr>
              <w:rPr>
                <w:rFonts w:ascii="Calibri" w:eastAsia="Times New Roman" w:hAnsi="Calibri" w:cs="Calibri"/>
                <w:sz w:val="20"/>
                <w:szCs w:val="20"/>
              </w:rPr>
            </w:pPr>
            <w:r w:rsidRPr="002D2E17">
              <w:rPr>
                <w:rFonts w:ascii="Calibri" w:eastAsia="Times New Roman" w:hAnsi="Calibri" w:cs="Calibri"/>
                <w:sz w:val="20"/>
                <w:szCs w:val="20"/>
              </w:rPr>
              <w:t>Надувний човен — 1 одиниця</w:t>
            </w: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3531E367" w14:textId="77777777" w:rsidR="00CF40A8" w:rsidRPr="002D2E17" w:rsidRDefault="00CF40A8" w:rsidP="00CF40A8">
            <w:pPr>
              <w:rPr>
                <w:rFonts w:ascii="Calibri" w:eastAsia="Times New Roman" w:hAnsi="Calibri" w:cs="Calibri"/>
                <w:sz w:val="20"/>
                <w:szCs w:val="20"/>
              </w:rPr>
            </w:pPr>
            <w:r w:rsidRPr="002D2E17">
              <w:rPr>
                <w:rFonts w:ascii="Calibri" w:eastAsia="Times New Roman" w:hAnsi="Calibri" w:cs="Calibri"/>
                <w:sz w:val="20"/>
                <w:szCs w:val="20"/>
              </w:rPr>
              <w:t xml:space="preserve">50 </w:t>
            </w:r>
            <w:proofErr w:type="spellStart"/>
            <w:r w:rsidRPr="002D2E17">
              <w:rPr>
                <w:rFonts w:ascii="Calibri" w:eastAsia="Times New Roman" w:hAnsi="Calibri" w:cs="Calibri"/>
                <w:sz w:val="20"/>
                <w:szCs w:val="20"/>
              </w:rPr>
              <w:t>дол</w:t>
            </w:r>
            <w:proofErr w:type="spellEnd"/>
            <w:r w:rsidRPr="002D2E17">
              <w:rPr>
                <w:rFonts w:ascii="Calibri" w:eastAsia="Times New Roman" w:hAnsi="Calibri" w:cs="Calibri"/>
                <w:sz w:val="20"/>
                <w:szCs w:val="20"/>
              </w:rPr>
              <w:t>. США / 1 шт.</w:t>
            </w:r>
          </w:p>
        </w:tc>
      </w:tr>
      <w:tr w:rsidR="00CF40A8" w:rsidRPr="002D2E17" w14:paraId="7412C735" w14:textId="77777777" w:rsidTr="00E4558E">
        <w:trPr>
          <w:trHeight w:val="279"/>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1CA4F946" w14:textId="77777777" w:rsidR="00CF40A8" w:rsidRPr="002D2E17" w:rsidRDefault="00CF40A8" w:rsidP="00E4558E">
            <w:pPr>
              <w:rPr>
                <w:rFonts w:ascii="Calibri" w:eastAsia="Times New Roman" w:hAnsi="Calibri" w:cs="Calibri"/>
                <w:sz w:val="20"/>
                <w:szCs w:val="20"/>
              </w:rPr>
            </w:pPr>
            <w:proofErr w:type="spellStart"/>
            <w:r w:rsidRPr="002D2E17">
              <w:rPr>
                <w:rFonts w:ascii="Calibri" w:eastAsia="Times New Roman" w:hAnsi="Calibri" w:cs="Calibri"/>
                <w:sz w:val="20"/>
                <w:szCs w:val="20"/>
              </w:rPr>
              <w:t>Сноуборд</w:t>
            </w:r>
            <w:proofErr w:type="spellEnd"/>
            <w:r w:rsidRPr="002D2E17">
              <w:rPr>
                <w:rFonts w:ascii="Calibri" w:eastAsia="Times New Roman" w:hAnsi="Calibri" w:cs="Calibri"/>
                <w:sz w:val="20"/>
                <w:szCs w:val="20"/>
              </w:rPr>
              <w:t xml:space="preserve"> і супутнє обладнання</w:t>
            </w: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7FFBA5C1" w14:textId="77777777" w:rsidR="00CF40A8" w:rsidRPr="002D2E17" w:rsidRDefault="00CF40A8" w:rsidP="00CF40A8">
            <w:pPr>
              <w:rPr>
                <w:rFonts w:ascii="Calibri" w:eastAsia="Times New Roman" w:hAnsi="Calibri" w:cs="Calibri"/>
                <w:sz w:val="20"/>
                <w:szCs w:val="20"/>
              </w:rPr>
            </w:pPr>
            <w:r w:rsidRPr="002D2E17">
              <w:rPr>
                <w:rFonts w:ascii="Calibri" w:eastAsia="Times New Roman" w:hAnsi="Calibri" w:cs="Calibri"/>
                <w:sz w:val="20"/>
                <w:szCs w:val="20"/>
              </w:rPr>
              <w:t xml:space="preserve">50 </w:t>
            </w:r>
            <w:proofErr w:type="spellStart"/>
            <w:r w:rsidRPr="002D2E17">
              <w:rPr>
                <w:rFonts w:ascii="Calibri" w:eastAsia="Times New Roman" w:hAnsi="Calibri" w:cs="Calibri"/>
                <w:sz w:val="20"/>
                <w:szCs w:val="20"/>
              </w:rPr>
              <w:t>дол</w:t>
            </w:r>
            <w:proofErr w:type="spellEnd"/>
            <w:r w:rsidRPr="002D2E17">
              <w:rPr>
                <w:rFonts w:ascii="Calibri" w:eastAsia="Times New Roman" w:hAnsi="Calibri" w:cs="Calibri"/>
                <w:sz w:val="20"/>
                <w:szCs w:val="20"/>
              </w:rPr>
              <w:t>. США / 1 шт.</w:t>
            </w:r>
          </w:p>
        </w:tc>
      </w:tr>
      <w:tr w:rsidR="00CF40A8" w:rsidRPr="002D2E17" w14:paraId="40484A3D" w14:textId="77777777" w:rsidTr="00E4558E">
        <w:trPr>
          <w:trHeight w:val="543"/>
          <w:jc w:val="center"/>
        </w:trPr>
        <w:tc>
          <w:tcPr>
            <w:tcW w:w="7418"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0F714441" w14:textId="77777777" w:rsidR="00CF40A8" w:rsidRPr="002D2E17" w:rsidRDefault="00CF40A8" w:rsidP="00E4558E">
            <w:pPr>
              <w:rPr>
                <w:rFonts w:ascii="Calibri" w:eastAsia="Times New Roman" w:hAnsi="Calibri" w:cs="Calibri"/>
                <w:sz w:val="20"/>
                <w:szCs w:val="20"/>
              </w:rPr>
            </w:pPr>
            <w:r w:rsidRPr="002D2E17">
              <w:rPr>
                <w:rFonts w:ascii="Calibri" w:hAnsi="Calibri" w:cs="Calibri"/>
                <w:sz w:val="20"/>
                <w:szCs w:val="20"/>
              </w:rPr>
              <w:t xml:space="preserve">Лижі та супутнє обладнання (черевики, рукавички, шоломи, спецодяг), вага одного комплекту не повинна перевищувати 20 кг. За кожен 1 кг понад 20 кг оплата стягується за тарифами наднормативного багажу (5 або 10 </w:t>
            </w:r>
            <w:proofErr w:type="spellStart"/>
            <w:r w:rsidRPr="002D2E17">
              <w:rPr>
                <w:rFonts w:ascii="Calibri" w:hAnsi="Calibri" w:cs="Calibri"/>
                <w:sz w:val="20"/>
                <w:szCs w:val="20"/>
              </w:rPr>
              <w:t>дол</w:t>
            </w:r>
            <w:proofErr w:type="spellEnd"/>
            <w:r w:rsidRPr="002D2E17">
              <w:rPr>
                <w:rFonts w:ascii="Calibri" w:hAnsi="Calibri" w:cs="Calibri"/>
                <w:sz w:val="20"/>
                <w:szCs w:val="20"/>
              </w:rPr>
              <w:t>. США / 1 кг)</w:t>
            </w:r>
          </w:p>
        </w:tc>
        <w:tc>
          <w:tcPr>
            <w:tcW w:w="2739" w:type="dxa"/>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075418CE" w14:textId="77777777" w:rsidR="00CF40A8" w:rsidRPr="002D2E17" w:rsidRDefault="00CF40A8" w:rsidP="00CF40A8">
            <w:pPr>
              <w:rPr>
                <w:rFonts w:ascii="Calibri" w:eastAsia="Times New Roman" w:hAnsi="Calibri" w:cs="Calibri"/>
                <w:sz w:val="20"/>
                <w:szCs w:val="20"/>
              </w:rPr>
            </w:pPr>
            <w:r w:rsidRPr="002D2E17">
              <w:rPr>
                <w:rFonts w:ascii="Calibri" w:eastAsia="Times New Roman" w:hAnsi="Calibri" w:cs="Calibri"/>
                <w:sz w:val="20"/>
                <w:szCs w:val="20"/>
              </w:rPr>
              <w:t xml:space="preserve">50 </w:t>
            </w:r>
            <w:proofErr w:type="spellStart"/>
            <w:r w:rsidRPr="002D2E17">
              <w:rPr>
                <w:rFonts w:ascii="Calibri" w:eastAsia="Times New Roman" w:hAnsi="Calibri" w:cs="Calibri"/>
                <w:sz w:val="20"/>
                <w:szCs w:val="20"/>
              </w:rPr>
              <w:t>дол</w:t>
            </w:r>
            <w:proofErr w:type="spellEnd"/>
            <w:r w:rsidRPr="002D2E17">
              <w:rPr>
                <w:rFonts w:ascii="Calibri" w:eastAsia="Times New Roman" w:hAnsi="Calibri" w:cs="Calibri"/>
                <w:sz w:val="20"/>
                <w:szCs w:val="20"/>
              </w:rPr>
              <w:t>. США / 1 шт.</w:t>
            </w:r>
          </w:p>
        </w:tc>
      </w:tr>
      <w:tr w:rsidR="00CF40A8" w:rsidRPr="002D2E17" w14:paraId="40DD8BCC" w14:textId="77777777" w:rsidTr="00E4558E">
        <w:trPr>
          <w:trHeight w:val="264"/>
          <w:jc w:val="center"/>
        </w:trPr>
        <w:tc>
          <w:tcPr>
            <w:tcW w:w="10157" w:type="dxa"/>
            <w:gridSpan w:val="2"/>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3054D0DD" w14:textId="77777777" w:rsidR="00CF40A8" w:rsidRPr="002D2E17" w:rsidRDefault="00CF40A8" w:rsidP="00E4558E">
            <w:pPr>
              <w:spacing w:after="100"/>
              <w:jc w:val="center"/>
              <w:rPr>
                <w:rFonts w:ascii="Calibri" w:eastAsia="Times New Roman" w:hAnsi="Calibri" w:cs="Calibri"/>
                <w:sz w:val="20"/>
                <w:szCs w:val="20"/>
              </w:rPr>
            </w:pPr>
            <w:r w:rsidRPr="002D2E17">
              <w:rPr>
                <w:rFonts w:ascii="Calibri" w:hAnsi="Calibri" w:cs="Calibri"/>
                <w:sz w:val="20"/>
                <w:szCs w:val="20"/>
              </w:rPr>
              <w:lastRenderedPageBreak/>
              <w:t xml:space="preserve">Оплата здійснюється в національній валюті (гривнях) в касах уповноваженого </w:t>
            </w:r>
            <w:proofErr w:type="spellStart"/>
            <w:r w:rsidRPr="002D2E17">
              <w:rPr>
                <w:rFonts w:ascii="Calibri" w:hAnsi="Calibri" w:cs="Calibri"/>
                <w:sz w:val="20"/>
                <w:szCs w:val="20"/>
              </w:rPr>
              <w:t>агента</w:t>
            </w:r>
            <w:proofErr w:type="spellEnd"/>
            <w:r w:rsidRPr="002D2E17">
              <w:rPr>
                <w:rFonts w:ascii="Calibri" w:hAnsi="Calibri" w:cs="Calibri"/>
                <w:sz w:val="20"/>
                <w:szCs w:val="20"/>
              </w:rPr>
              <w:t xml:space="preserve"> в аеропортах ТОВ «Українська </w:t>
            </w:r>
            <w:proofErr w:type="spellStart"/>
            <w:r w:rsidRPr="002D2E17">
              <w:rPr>
                <w:rFonts w:ascii="Calibri" w:hAnsi="Calibri" w:cs="Calibri"/>
                <w:sz w:val="20"/>
                <w:szCs w:val="20"/>
              </w:rPr>
              <w:t>хендлінгова</w:t>
            </w:r>
            <w:proofErr w:type="spellEnd"/>
            <w:r w:rsidRPr="002D2E17">
              <w:rPr>
                <w:rFonts w:ascii="Calibri" w:hAnsi="Calibri" w:cs="Calibri"/>
                <w:sz w:val="20"/>
                <w:szCs w:val="20"/>
              </w:rPr>
              <w:t xml:space="preserve"> компанія»</w:t>
            </w:r>
          </w:p>
        </w:tc>
      </w:tr>
      <w:tr w:rsidR="00CF40A8" w:rsidRPr="002D2E17" w14:paraId="1C9E52A5" w14:textId="77777777" w:rsidTr="00E4558E">
        <w:trPr>
          <w:trHeight w:val="822"/>
          <w:jc w:val="center"/>
        </w:trPr>
        <w:tc>
          <w:tcPr>
            <w:tcW w:w="10157" w:type="dxa"/>
            <w:gridSpan w:val="2"/>
            <w:tcBorders>
              <w:top w:val="single" w:sz="6" w:space="0" w:color="000000"/>
              <w:left w:val="single" w:sz="6" w:space="0" w:color="000000"/>
              <w:bottom w:val="single" w:sz="6" w:space="0" w:color="000000"/>
              <w:right w:val="single" w:sz="6" w:space="0" w:color="000000"/>
            </w:tcBorders>
            <w:shd w:val="clear" w:color="auto" w:fill="FAFAFA"/>
            <w:tcMar>
              <w:top w:w="72" w:type="dxa"/>
              <w:left w:w="240" w:type="dxa"/>
              <w:bottom w:w="72" w:type="dxa"/>
              <w:right w:w="240" w:type="dxa"/>
            </w:tcMar>
            <w:vAlign w:val="bottom"/>
            <w:hideMark/>
          </w:tcPr>
          <w:p w14:paraId="0E48DEF7" w14:textId="77777777" w:rsidR="00CF40A8" w:rsidRPr="002D2E17" w:rsidRDefault="00CF40A8" w:rsidP="00E4558E">
            <w:pPr>
              <w:ind w:firstLine="567"/>
              <w:jc w:val="center"/>
              <w:rPr>
                <w:rFonts w:ascii="Calibri" w:eastAsia="Times New Roman" w:hAnsi="Calibri" w:cs="Calibri"/>
                <w:sz w:val="20"/>
                <w:szCs w:val="20"/>
              </w:rPr>
            </w:pPr>
            <w:r w:rsidRPr="002D2E17">
              <w:rPr>
                <w:rFonts w:ascii="Calibri" w:eastAsia="Times New Roman" w:hAnsi="Calibri" w:cs="Calibri"/>
                <w:b/>
                <w:bCs/>
                <w:sz w:val="20"/>
                <w:szCs w:val="20"/>
              </w:rPr>
              <w:t>Важливо:</w:t>
            </w:r>
            <w:r w:rsidRPr="002D2E17">
              <w:rPr>
                <w:rFonts w:ascii="Calibri" w:eastAsia="Times New Roman" w:hAnsi="Calibri" w:cs="Calibri"/>
                <w:sz w:val="20"/>
                <w:szCs w:val="20"/>
              </w:rPr>
              <w:br/>
              <w:t>Просимо агентства звертати увагу на пам'ятку з перевезення інвалідних колясок на акумуляторах. Інформувати авіакомпанію </w:t>
            </w:r>
            <w:r w:rsidRPr="002D2E17">
              <w:rPr>
                <w:rFonts w:ascii="Calibri" w:eastAsia="Times New Roman" w:hAnsi="Calibri" w:cs="Calibri"/>
                <w:b/>
                <w:bCs/>
                <w:sz w:val="20"/>
                <w:szCs w:val="20"/>
                <w:u w:val="single"/>
              </w:rPr>
              <w:t>потрібно завчасно,</w:t>
            </w:r>
            <w:r w:rsidRPr="002D2E17">
              <w:rPr>
                <w:rFonts w:ascii="Calibri" w:eastAsia="Times New Roman" w:hAnsi="Calibri" w:cs="Calibri"/>
                <w:b/>
                <w:bCs/>
                <w:sz w:val="20"/>
                <w:szCs w:val="20"/>
              </w:rPr>
              <w:t> </w:t>
            </w:r>
            <w:r w:rsidRPr="002D2E17">
              <w:rPr>
                <w:rFonts w:ascii="Calibri" w:eastAsia="Times New Roman" w:hAnsi="Calibri" w:cs="Calibri"/>
                <w:sz w:val="20"/>
                <w:szCs w:val="20"/>
              </w:rPr>
              <w:t>до оформлення туристичної поїздки (продаж туру), про тип / марку / вид акумулятора / батареї.    </w:t>
            </w:r>
          </w:p>
        </w:tc>
      </w:tr>
    </w:tbl>
    <w:p w14:paraId="00D53E2A" w14:textId="77777777" w:rsidR="00CF40A8" w:rsidRPr="002D2E17" w:rsidRDefault="00CF40A8" w:rsidP="00CF40A8">
      <w:pPr>
        <w:ind w:firstLine="567"/>
        <w:jc w:val="both"/>
        <w:rPr>
          <w:rFonts w:ascii="Calibri" w:eastAsia="Times New Roman" w:hAnsi="Calibri" w:cs="Calibri"/>
          <w:color w:val="000000"/>
          <w:sz w:val="20"/>
          <w:szCs w:val="20"/>
        </w:rPr>
      </w:pPr>
    </w:p>
    <w:p w14:paraId="0FBE89E8" w14:textId="77777777" w:rsidR="00CF40A8" w:rsidRPr="002D2E17" w:rsidRDefault="00CF40A8" w:rsidP="00CF40A8">
      <w:pPr>
        <w:rPr>
          <w:rFonts w:ascii="Calibri" w:eastAsia="Times New Roman" w:hAnsi="Calibri" w:cs="Calibri"/>
          <w:b/>
          <w:bCs/>
          <w:color w:val="002060"/>
          <w:sz w:val="20"/>
          <w:szCs w:val="20"/>
        </w:rPr>
      </w:pPr>
    </w:p>
    <w:p w14:paraId="1BBD490D" w14:textId="77777777" w:rsidR="00CF40A8" w:rsidRPr="00F1534A" w:rsidRDefault="00CF40A8" w:rsidP="00CF40A8">
      <w:pPr>
        <w:jc w:val="center"/>
        <w:rPr>
          <w:rStyle w:val="af"/>
          <w:rFonts w:ascii="Calibri" w:hAnsi="Calibri" w:cs="Calibri"/>
          <w:bCs w:val="0"/>
          <w:color w:val="002060"/>
          <w:sz w:val="20"/>
          <w:szCs w:val="20"/>
          <w:bdr w:val="none" w:sz="0" w:space="0" w:color="auto" w:frame="1"/>
        </w:rPr>
      </w:pPr>
      <w:r>
        <w:rPr>
          <w:rStyle w:val="af"/>
          <w:rFonts w:ascii="Calibri" w:hAnsi="Calibri" w:cs="Calibri"/>
          <w:color w:val="002060"/>
          <w:sz w:val="20"/>
          <w:szCs w:val="20"/>
          <w:bdr w:val="none" w:sz="0" w:space="0" w:color="auto" w:frame="1"/>
        </w:rPr>
        <w:t>ПЕРЕВЕЗЕННЯ ПАСАЖИРІВ В</w:t>
      </w:r>
      <w:r w:rsidRPr="00F1534A">
        <w:rPr>
          <w:rStyle w:val="af"/>
          <w:rFonts w:ascii="Calibri" w:hAnsi="Calibri" w:cs="Calibri"/>
          <w:color w:val="002060"/>
          <w:sz w:val="20"/>
          <w:szCs w:val="20"/>
          <w:bdr w:val="none" w:sz="0" w:space="0" w:color="auto" w:frame="1"/>
        </w:rPr>
        <w:t xml:space="preserve"> ІНВАЛІДНИХ ВІЗКАХ</w:t>
      </w:r>
    </w:p>
    <w:p w14:paraId="47A82671" w14:textId="77777777" w:rsidR="00CF40A8" w:rsidRPr="002D2E17" w:rsidRDefault="00CF40A8" w:rsidP="00CF40A8">
      <w:pPr>
        <w:ind w:firstLine="567"/>
        <w:jc w:val="center"/>
        <w:rPr>
          <w:rFonts w:ascii="Calibri" w:eastAsia="Times New Roman" w:hAnsi="Calibri" w:cs="Calibri"/>
          <w:color w:val="000000"/>
          <w:sz w:val="20"/>
          <w:szCs w:val="20"/>
        </w:rPr>
      </w:pPr>
      <w:r w:rsidRPr="002D2E17">
        <w:rPr>
          <w:rFonts w:ascii="Calibri" w:eastAsia="Times New Roman" w:hAnsi="Calibri" w:cs="Calibri"/>
          <w:color w:val="000000"/>
          <w:sz w:val="20"/>
          <w:szCs w:val="20"/>
        </w:rPr>
        <w:t> </w:t>
      </w:r>
    </w:p>
    <w:p w14:paraId="18D78D6A" w14:textId="77777777" w:rsidR="00CF40A8" w:rsidRPr="002D2E17" w:rsidRDefault="00CF40A8" w:rsidP="00CF40A8">
      <w:pPr>
        <w:ind w:firstLine="567"/>
        <w:jc w:val="both"/>
        <w:rPr>
          <w:rFonts w:ascii="Calibri" w:hAnsi="Calibri" w:cs="Calibri"/>
          <w:b/>
          <w:sz w:val="20"/>
          <w:szCs w:val="20"/>
        </w:rPr>
      </w:pPr>
      <w:r w:rsidRPr="002D2E17">
        <w:rPr>
          <w:rFonts w:ascii="Calibri" w:hAnsi="Calibri" w:cs="Calibri"/>
          <w:b/>
          <w:sz w:val="20"/>
          <w:szCs w:val="20"/>
        </w:rPr>
        <w:t>Перевезення інвалідних колясок</w:t>
      </w:r>
    </w:p>
    <w:p w14:paraId="2058DAE6" w14:textId="77777777" w:rsidR="00CF40A8" w:rsidRPr="002D2E17" w:rsidRDefault="00CF40A8" w:rsidP="00CF40A8">
      <w:pPr>
        <w:ind w:firstLine="567"/>
        <w:jc w:val="both"/>
        <w:rPr>
          <w:rFonts w:ascii="Calibri" w:hAnsi="Calibri" w:cs="Calibri"/>
          <w:b/>
          <w:sz w:val="20"/>
          <w:szCs w:val="20"/>
        </w:rPr>
      </w:pPr>
      <w:r w:rsidRPr="002D2E17">
        <w:rPr>
          <w:rFonts w:ascii="Calibri" w:hAnsi="Calibri" w:cs="Calibri"/>
          <w:b/>
          <w:sz w:val="20"/>
          <w:szCs w:val="20"/>
        </w:rPr>
        <w:t>Інвалідні коляски перевозяться виключно в якості зареєстрованого багажу.</w:t>
      </w:r>
    </w:p>
    <w:p w14:paraId="0BD276A9"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 xml:space="preserve">Якщо механізм вашого крісла заряджається від акумулятора, з'ясуйте, який тип акумулятора використовується, і </w:t>
      </w:r>
      <w:proofErr w:type="spellStart"/>
      <w:r w:rsidRPr="002D2E17">
        <w:rPr>
          <w:rFonts w:ascii="Calibri" w:hAnsi="Calibri" w:cs="Calibri"/>
          <w:sz w:val="20"/>
          <w:szCs w:val="20"/>
        </w:rPr>
        <w:t>повідомте</w:t>
      </w:r>
      <w:proofErr w:type="spellEnd"/>
      <w:r w:rsidRPr="002D2E17">
        <w:rPr>
          <w:rFonts w:ascii="Calibri" w:hAnsi="Calibri" w:cs="Calibri"/>
          <w:sz w:val="20"/>
          <w:szCs w:val="20"/>
        </w:rPr>
        <w:t xml:space="preserve"> нам про це під час бронювання квитка. Деякі типи акумуляторів вимагають особливих умов перевезення і приймаються до перевезення повітряним транспортом тільки за умови схвалення авіакомпанією.</w:t>
      </w:r>
    </w:p>
    <w:p w14:paraId="241EE15A"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Щоб уникнути будь-яких пошкоджень, які можуть бути завдані літаку або іншому майну, а також з метою забезпечення надійного і безпечного перевезення слід дотримуватися правил, викладених нижче. </w:t>
      </w:r>
    </w:p>
    <w:p w14:paraId="4FB7F6C3" w14:textId="77777777" w:rsidR="00CF40A8" w:rsidRPr="002D2E17" w:rsidRDefault="00CF40A8" w:rsidP="00CF40A8">
      <w:pPr>
        <w:ind w:firstLine="567"/>
        <w:jc w:val="both"/>
        <w:rPr>
          <w:rFonts w:ascii="Calibri" w:hAnsi="Calibri" w:cs="Calibri"/>
          <w:sz w:val="20"/>
          <w:szCs w:val="20"/>
        </w:rPr>
      </w:pPr>
    </w:p>
    <w:p w14:paraId="5F82721A" w14:textId="77777777" w:rsidR="00CF40A8" w:rsidRPr="002D2E17" w:rsidRDefault="00CF40A8" w:rsidP="00CF40A8">
      <w:pPr>
        <w:ind w:firstLine="567"/>
        <w:rPr>
          <w:rFonts w:ascii="Calibri" w:hAnsi="Calibri" w:cs="Calibri"/>
          <w:b/>
          <w:sz w:val="20"/>
          <w:szCs w:val="20"/>
        </w:rPr>
      </w:pPr>
      <w:r w:rsidRPr="002D2E17">
        <w:rPr>
          <w:rFonts w:ascii="Calibri" w:hAnsi="Calibri" w:cs="Calibri"/>
          <w:b/>
          <w:sz w:val="20"/>
          <w:szCs w:val="20"/>
        </w:rPr>
        <w:t xml:space="preserve">Інвалідний візок на </w:t>
      </w:r>
      <w:proofErr w:type="spellStart"/>
      <w:r w:rsidRPr="002D2E17">
        <w:rPr>
          <w:rFonts w:ascii="Calibri" w:hAnsi="Calibri" w:cs="Calibri"/>
          <w:b/>
          <w:sz w:val="20"/>
          <w:szCs w:val="20"/>
        </w:rPr>
        <w:t>сухозарядному</w:t>
      </w:r>
      <w:proofErr w:type="spellEnd"/>
      <w:r w:rsidRPr="002D2E17">
        <w:rPr>
          <w:rFonts w:ascii="Calibri" w:hAnsi="Calibri" w:cs="Calibri"/>
          <w:b/>
          <w:sz w:val="20"/>
          <w:szCs w:val="20"/>
        </w:rPr>
        <w:t xml:space="preserve"> акумуляторі</w:t>
      </w:r>
    </w:p>
    <w:p w14:paraId="2A60326D" w14:textId="77777777" w:rsidR="00CF40A8" w:rsidRPr="002D2E17" w:rsidRDefault="00CF40A8" w:rsidP="00CF40A8">
      <w:pPr>
        <w:ind w:firstLine="567"/>
        <w:rPr>
          <w:rFonts w:ascii="Calibri" w:hAnsi="Calibri" w:cs="Calibri"/>
          <w:sz w:val="20"/>
          <w:szCs w:val="20"/>
        </w:rPr>
      </w:pPr>
      <w:r w:rsidRPr="002D2E17">
        <w:rPr>
          <w:rFonts w:ascii="Calibri" w:hAnsi="Calibri" w:cs="Calibri"/>
          <w:sz w:val="20"/>
          <w:szCs w:val="20"/>
        </w:rPr>
        <w:t>Приймається до перевезення в якості зареєстрованого багажу на таких умовах:</w:t>
      </w:r>
    </w:p>
    <w:p w14:paraId="477B576A" w14:textId="77777777" w:rsidR="00CF40A8" w:rsidRPr="002D2E17" w:rsidRDefault="00CF40A8" w:rsidP="00CF40A8">
      <w:pPr>
        <w:pStyle w:val="aa"/>
        <w:numPr>
          <w:ilvl w:val="0"/>
          <w:numId w:val="9"/>
        </w:numPr>
        <w:ind w:left="0" w:firstLine="567"/>
        <w:rPr>
          <w:rFonts w:ascii="Calibri" w:hAnsi="Calibri" w:cs="Calibri"/>
          <w:sz w:val="20"/>
          <w:szCs w:val="20"/>
        </w:rPr>
      </w:pPr>
      <w:r w:rsidRPr="002D2E17">
        <w:rPr>
          <w:rFonts w:ascii="Calibri" w:hAnsi="Calibri" w:cs="Calibri"/>
          <w:sz w:val="20"/>
          <w:szCs w:val="20"/>
        </w:rPr>
        <w:t>Клеми акумулятора відключені;</w:t>
      </w:r>
    </w:p>
    <w:p w14:paraId="61D552D9" w14:textId="77777777" w:rsidR="00CF40A8" w:rsidRPr="002D2E17" w:rsidRDefault="00CF40A8" w:rsidP="00CF40A8">
      <w:pPr>
        <w:pStyle w:val="aa"/>
        <w:numPr>
          <w:ilvl w:val="0"/>
          <w:numId w:val="9"/>
        </w:numPr>
        <w:ind w:left="0" w:firstLine="567"/>
        <w:rPr>
          <w:rFonts w:ascii="Calibri" w:hAnsi="Calibri" w:cs="Calibri"/>
          <w:sz w:val="20"/>
          <w:szCs w:val="20"/>
        </w:rPr>
      </w:pPr>
      <w:r w:rsidRPr="002D2E17">
        <w:rPr>
          <w:rFonts w:ascii="Calibri" w:hAnsi="Calibri" w:cs="Calibri"/>
          <w:sz w:val="20"/>
          <w:szCs w:val="20"/>
        </w:rPr>
        <w:t>Контакти акумулятора ізольовані, щоб уникнути короткого замикання;</w:t>
      </w:r>
    </w:p>
    <w:p w14:paraId="4FD84AC3" w14:textId="77777777" w:rsidR="00CF40A8" w:rsidRPr="002D2E17" w:rsidRDefault="00CF40A8" w:rsidP="00CF40A8">
      <w:pPr>
        <w:pStyle w:val="aa"/>
        <w:numPr>
          <w:ilvl w:val="0"/>
          <w:numId w:val="9"/>
        </w:numPr>
        <w:ind w:left="0" w:firstLine="567"/>
        <w:rPr>
          <w:rFonts w:ascii="Calibri" w:hAnsi="Calibri" w:cs="Calibri"/>
          <w:sz w:val="20"/>
          <w:szCs w:val="20"/>
        </w:rPr>
      </w:pPr>
      <w:r w:rsidRPr="002D2E17">
        <w:rPr>
          <w:rFonts w:ascii="Calibri" w:hAnsi="Calibri" w:cs="Calibri"/>
          <w:sz w:val="20"/>
          <w:szCs w:val="20"/>
        </w:rPr>
        <w:t>Акумулятор надійно закріплений на інвалідному візку. </w:t>
      </w:r>
    </w:p>
    <w:p w14:paraId="37B90550" w14:textId="77777777" w:rsidR="00CF40A8" w:rsidRPr="002D2E17" w:rsidRDefault="00CF40A8" w:rsidP="00CF40A8">
      <w:pPr>
        <w:ind w:firstLine="567"/>
        <w:jc w:val="both"/>
        <w:rPr>
          <w:rFonts w:ascii="Calibri" w:hAnsi="Calibri" w:cs="Calibri"/>
          <w:sz w:val="20"/>
          <w:szCs w:val="20"/>
        </w:rPr>
      </w:pPr>
    </w:p>
    <w:p w14:paraId="500DAC2C"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Детальніше: Акумулятори з гелієвими, сухими й рідкими елементами можуть залишатися в інвалідному кріслі. Однак клеми повинні бути покриті електроізоляційною стрічкою або пластиковими заглушками для запобігання випадків короткого замикання. Крім цього, з метою безпеки вам або супроводжуючій вас особі необхідно відключити акумулятори з рідкими елементами, перш ніж піднятися на борт.</w:t>
      </w:r>
    </w:p>
    <w:p w14:paraId="3792F338" w14:textId="77777777" w:rsidR="00CF40A8" w:rsidRPr="002D2E17" w:rsidRDefault="00CF40A8" w:rsidP="00CF40A8">
      <w:pPr>
        <w:pStyle w:val="a9"/>
        <w:spacing w:before="0" w:beforeAutospacing="0" w:after="0" w:afterAutospacing="0"/>
        <w:ind w:firstLine="567"/>
        <w:jc w:val="both"/>
        <w:rPr>
          <w:rFonts w:ascii="Calibri" w:hAnsi="Calibri" w:cs="Calibri"/>
          <w:b/>
          <w:color w:val="000000"/>
          <w:sz w:val="20"/>
          <w:szCs w:val="20"/>
          <w:lang w:val="uk-UA"/>
        </w:rPr>
      </w:pPr>
    </w:p>
    <w:p w14:paraId="1B898004" w14:textId="77777777" w:rsidR="00CF40A8" w:rsidRPr="002D2E17" w:rsidRDefault="00CF40A8" w:rsidP="00CF40A8">
      <w:pPr>
        <w:ind w:firstLine="567"/>
        <w:rPr>
          <w:rFonts w:ascii="Calibri" w:hAnsi="Calibri" w:cs="Calibri"/>
          <w:b/>
          <w:sz w:val="20"/>
          <w:szCs w:val="20"/>
        </w:rPr>
      </w:pPr>
      <w:r w:rsidRPr="002D2E17">
        <w:rPr>
          <w:rFonts w:ascii="Calibri" w:hAnsi="Calibri" w:cs="Calibri"/>
          <w:b/>
          <w:sz w:val="20"/>
          <w:szCs w:val="20"/>
        </w:rPr>
        <w:t xml:space="preserve">Інвалідний візок з електролітним акумулятором </w:t>
      </w:r>
    </w:p>
    <w:p w14:paraId="0500D6AC" w14:textId="77777777" w:rsidR="00CF40A8" w:rsidRPr="002D2E17" w:rsidRDefault="00CF40A8" w:rsidP="00CF40A8">
      <w:pPr>
        <w:ind w:firstLine="567"/>
        <w:rPr>
          <w:rFonts w:ascii="Calibri" w:hAnsi="Calibri" w:cs="Calibri"/>
          <w:sz w:val="20"/>
          <w:szCs w:val="20"/>
        </w:rPr>
      </w:pPr>
      <w:r w:rsidRPr="002D2E17">
        <w:rPr>
          <w:rFonts w:ascii="Calibri" w:hAnsi="Calibri" w:cs="Calibri"/>
          <w:sz w:val="20"/>
          <w:szCs w:val="20"/>
        </w:rPr>
        <w:t>Приймається до перевезення в якості зареєстрованого багажу лише за умови, що: </w:t>
      </w:r>
    </w:p>
    <w:p w14:paraId="0C384753" w14:textId="77777777" w:rsidR="00CF40A8" w:rsidRPr="002D2E17" w:rsidRDefault="00CF40A8" w:rsidP="00CF40A8">
      <w:pPr>
        <w:pStyle w:val="aa"/>
        <w:numPr>
          <w:ilvl w:val="0"/>
          <w:numId w:val="10"/>
        </w:numPr>
        <w:ind w:left="0" w:firstLine="567"/>
        <w:rPr>
          <w:rFonts w:ascii="Calibri" w:hAnsi="Calibri" w:cs="Calibri"/>
          <w:sz w:val="20"/>
          <w:szCs w:val="20"/>
        </w:rPr>
      </w:pPr>
      <w:r w:rsidRPr="002D2E17">
        <w:rPr>
          <w:rFonts w:ascii="Calibri" w:hAnsi="Calibri" w:cs="Calibri"/>
          <w:sz w:val="20"/>
          <w:szCs w:val="20"/>
        </w:rPr>
        <w:t>Під час завантаження, перевезення та розвантаження інвалідний візок буде знаходитись у вертикальному положенні для запобігання виливання електроліту;</w:t>
      </w:r>
    </w:p>
    <w:p w14:paraId="6614EF86" w14:textId="77777777" w:rsidR="00CF40A8" w:rsidRPr="002D2E17" w:rsidRDefault="00CF40A8" w:rsidP="00CF40A8">
      <w:pPr>
        <w:pStyle w:val="aa"/>
        <w:numPr>
          <w:ilvl w:val="0"/>
          <w:numId w:val="10"/>
        </w:numPr>
        <w:ind w:left="0" w:firstLine="567"/>
        <w:rPr>
          <w:rFonts w:ascii="Calibri" w:hAnsi="Calibri" w:cs="Calibri"/>
          <w:sz w:val="20"/>
          <w:szCs w:val="20"/>
        </w:rPr>
      </w:pPr>
      <w:r w:rsidRPr="002D2E17">
        <w:rPr>
          <w:rFonts w:ascii="Calibri" w:hAnsi="Calibri" w:cs="Calibri"/>
          <w:sz w:val="20"/>
          <w:szCs w:val="20"/>
        </w:rPr>
        <w:t>Клеми акумулятора відключені;</w:t>
      </w:r>
    </w:p>
    <w:p w14:paraId="4C35E69C" w14:textId="77777777" w:rsidR="00CF40A8" w:rsidRPr="002D2E17" w:rsidRDefault="00CF40A8" w:rsidP="00CF40A8">
      <w:pPr>
        <w:pStyle w:val="aa"/>
        <w:numPr>
          <w:ilvl w:val="0"/>
          <w:numId w:val="10"/>
        </w:numPr>
        <w:ind w:left="0" w:firstLine="567"/>
        <w:rPr>
          <w:rFonts w:ascii="Calibri" w:hAnsi="Calibri" w:cs="Calibri"/>
          <w:sz w:val="20"/>
          <w:szCs w:val="20"/>
        </w:rPr>
      </w:pPr>
      <w:r w:rsidRPr="002D2E17">
        <w:rPr>
          <w:rFonts w:ascii="Calibri" w:hAnsi="Calibri" w:cs="Calibri"/>
          <w:sz w:val="20"/>
          <w:szCs w:val="20"/>
        </w:rPr>
        <w:t>Його контакти надійно ізольовані для запобігання короткого замикання;</w:t>
      </w:r>
    </w:p>
    <w:p w14:paraId="4ADCBCF9" w14:textId="77777777" w:rsidR="00CF40A8" w:rsidRPr="002D2E17" w:rsidRDefault="00CF40A8" w:rsidP="00CF40A8">
      <w:pPr>
        <w:pStyle w:val="aa"/>
        <w:numPr>
          <w:ilvl w:val="0"/>
          <w:numId w:val="10"/>
        </w:numPr>
        <w:ind w:left="0" w:firstLine="567"/>
        <w:rPr>
          <w:rFonts w:ascii="Calibri" w:hAnsi="Calibri" w:cs="Calibri"/>
          <w:sz w:val="20"/>
          <w:szCs w:val="20"/>
        </w:rPr>
      </w:pPr>
      <w:r w:rsidRPr="002D2E17">
        <w:rPr>
          <w:rFonts w:ascii="Calibri" w:hAnsi="Calibri" w:cs="Calibri"/>
          <w:sz w:val="20"/>
          <w:szCs w:val="20"/>
        </w:rPr>
        <w:t>Акумулятор надійно закріплений на інвалідному візку.</w:t>
      </w:r>
    </w:p>
    <w:p w14:paraId="114A6F2E" w14:textId="77777777" w:rsidR="00CF40A8" w:rsidRPr="002D2E17" w:rsidRDefault="00CF40A8" w:rsidP="00CF40A8">
      <w:pPr>
        <w:pStyle w:val="a9"/>
        <w:spacing w:before="0" w:beforeAutospacing="0" w:after="0" w:afterAutospacing="0"/>
        <w:ind w:left="360" w:firstLine="567"/>
        <w:jc w:val="both"/>
        <w:rPr>
          <w:rFonts w:ascii="Calibri" w:hAnsi="Calibri" w:cs="Calibri"/>
          <w:color w:val="000000"/>
          <w:sz w:val="20"/>
          <w:szCs w:val="20"/>
          <w:lang w:val="uk-UA"/>
        </w:rPr>
      </w:pPr>
    </w:p>
    <w:p w14:paraId="6F97FF91"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Якщо транспортування у вертикальному положенні з яких-небудь причин не може бути забезпечене, то акумулятор необхідно від'єднати. За таких обставин інвалідний візок перевозиться як звичайний зареєстрований багаж без спеціальних обмежень.</w:t>
      </w:r>
    </w:p>
    <w:p w14:paraId="35343EEF" w14:textId="77777777" w:rsidR="00CF40A8" w:rsidRPr="002D2E17" w:rsidRDefault="00CF40A8" w:rsidP="00CF40A8">
      <w:pPr>
        <w:pStyle w:val="a9"/>
        <w:spacing w:before="0" w:beforeAutospacing="0" w:after="0" w:afterAutospacing="0"/>
        <w:ind w:firstLine="567"/>
        <w:jc w:val="both"/>
        <w:rPr>
          <w:rFonts w:ascii="Calibri" w:hAnsi="Calibri" w:cs="Calibri"/>
          <w:color w:val="000000"/>
          <w:sz w:val="20"/>
          <w:szCs w:val="20"/>
          <w:lang w:val="uk-UA"/>
        </w:rPr>
      </w:pPr>
    </w:p>
    <w:p w14:paraId="305F27F9" w14:textId="77777777" w:rsidR="00CF40A8" w:rsidRPr="002D2E17" w:rsidRDefault="00CF40A8" w:rsidP="00CF40A8">
      <w:pPr>
        <w:pStyle w:val="a9"/>
        <w:spacing w:before="0" w:beforeAutospacing="0" w:after="0" w:afterAutospacing="0"/>
        <w:ind w:firstLine="567"/>
        <w:jc w:val="both"/>
        <w:rPr>
          <w:rFonts w:ascii="Calibri" w:hAnsi="Calibri" w:cs="Calibri"/>
          <w:color w:val="000000"/>
          <w:sz w:val="20"/>
          <w:szCs w:val="20"/>
          <w:lang w:val="uk-UA"/>
        </w:rPr>
      </w:pPr>
      <w:r w:rsidRPr="002D2E17">
        <w:rPr>
          <w:rFonts w:ascii="Calibri" w:hAnsi="Calibri" w:cs="Calibri"/>
          <w:color w:val="000000"/>
          <w:sz w:val="20"/>
          <w:szCs w:val="20"/>
          <w:lang w:val="uk-UA"/>
        </w:rPr>
        <w:t>Для перевезення акумулятора повинен використовуватися спеціальний контейнер з міцного жорсткого матеріалу:</w:t>
      </w:r>
    </w:p>
    <w:p w14:paraId="4D8D4A6E" w14:textId="77777777" w:rsidR="00CF40A8" w:rsidRPr="002D2E17" w:rsidRDefault="00CF40A8" w:rsidP="00CF40A8">
      <w:pPr>
        <w:pStyle w:val="a9"/>
        <w:numPr>
          <w:ilvl w:val="0"/>
          <w:numId w:val="11"/>
        </w:numPr>
        <w:spacing w:before="0" w:beforeAutospacing="0" w:after="0" w:afterAutospacing="0"/>
        <w:ind w:left="0" w:firstLine="567"/>
        <w:jc w:val="both"/>
        <w:rPr>
          <w:rFonts w:ascii="Calibri" w:hAnsi="Calibri" w:cs="Calibri"/>
          <w:color w:val="000000"/>
          <w:sz w:val="20"/>
          <w:szCs w:val="20"/>
          <w:lang w:val="uk-UA"/>
        </w:rPr>
      </w:pPr>
      <w:r w:rsidRPr="002D2E17">
        <w:rPr>
          <w:rFonts w:ascii="Calibri" w:hAnsi="Calibri" w:cs="Calibri"/>
          <w:color w:val="000000"/>
          <w:sz w:val="20"/>
          <w:szCs w:val="20"/>
          <w:lang w:val="uk-UA"/>
        </w:rPr>
        <w:t>Тара повинна бути непроникною для рідин, стійка до електроліту;</w:t>
      </w:r>
    </w:p>
    <w:p w14:paraId="406D4909" w14:textId="77777777" w:rsidR="00CF40A8" w:rsidRPr="002D2E17" w:rsidRDefault="00CF40A8" w:rsidP="00CF40A8">
      <w:pPr>
        <w:pStyle w:val="a9"/>
        <w:numPr>
          <w:ilvl w:val="0"/>
          <w:numId w:val="11"/>
        </w:numPr>
        <w:spacing w:before="0" w:beforeAutospacing="0" w:after="0" w:afterAutospacing="0"/>
        <w:ind w:left="0" w:firstLine="567"/>
        <w:jc w:val="both"/>
        <w:rPr>
          <w:rFonts w:ascii="Calibri" w:hAnsi="Calibri" w:cs="Calibri"/>
          <w:color w:val="000000"/>
          <w:sz w:val="20"/>
          <w:szCs w:val="20"/>
          <w:lang w:val="uk-UA"/>
        </w:rPr>
      </w:pPr>
      <w:r w:rsidRPr="002D2E17">
        <w:rPr>
          <w:rFonts w:ascii="Calibri" w:hAnsi="Calibri" w:cs="Calibri"/>
          <w:color w:val="000000"/>
          <w:sz w:val="20"/>
          <w:szCs w:val="20"/>
          <w:lang w:val="uk-UA"/>
        </w:rPr>
        <w:t xml:space="preserve">Акумулятор повинен бути захищений від короткого замикання, встановлений і вкритий достатньою кількістю абсорбуючого матеріалу для всмоктування всієї кількості електроліту на випадок, якщо наповнення акумулятора </w:t>
      </w:r>
      <w:proofErr w:type="spellStart"/>
      <w:r w:rsidRPr="002D2E17">
        <w:rPr>
          <w:rFonts w:ascii="Calibri" w:hAnsi="Calibri" w:cs="Calibri"/>
          <w:color w:val="000000"/>
          <w:sz w:val="20"/>
          <w:szCs w:val="20"/>
          <w:lang w:val="uk-UA"/>
        </w:rPr>
        <w:t>проллється</w:t>
      </w:r>
      <w:proofErr w:type="spellEnd"/>
      <w:r w:rsidRPr="002D2E17">
        <w:rPr>
          <w:rFonts w:ascii="Calibri" w:hAnsi="Calibri" w:cs="Calibri"/>
          <w:color w:val="000000"/>
          <w:sz w:val="20"/>
          <w:szCs w:val="20"/>
          <w:lang w:val="uk-UA"/>
        </w:rPr>
        <w:t>.</w:t>
      </w:r>
    </w:p>
    <w:p w14:paraId="3B97A766" w14:textId="77777777" w:rsidR="00CF40A8" w:rsidRPr="002D2E17" w:rsidRDefault="00CF40A8" w:rsidP="00CF40A8">
      <w:pPr>
        <w:pStyle w:val="a9"/>
        <w:spacing w:before="0" w:beforeAutospacing="0" w:after="0" w:afterAutospacing="0"/>
        <w:ind w:firstLine="567"/>
        <w:jc w:val="both"/>
        <w:rPr>
          <w:rFonts w:ascii="Calibri" w:hAnsi="Calibri" w:cs="Calibri"/>
          <w:color w:val="000000"/>
          <w:sz w:val="20"/>
          <w:szCs w:val="20"/>
          <w:lang w:val="uk-UA"/>
        </w:rPr>
      </w:pPr>
    </w:p>
    <w:p w14:paraId="43FDD8AF" w14:textId="77777777" w:rsidR="00CF40A8" w:rsidRPr="002D2E17" w:rsidRDefault="00CF40A8" w:rsidP="00CF40A8">
      <w:pPr>
        <w:pStyle w:val="a9"/>
        <w:spacing w:before="0" w:beforeAutospacing="0" w:after="0" w:afterAutospacing="0"/>
        <w:ind w:firstLine="567"/>
        <w:jc w:val="both"/>
        <w:rPr>
          <w:rFonts w:ascii="Calibri" w:hAnsi="Calibri" w:cs="Calibri"/>
          <w:color w:val="000000"/>
          <w:sz w:val="20"/>
          <w:szCs w:val="20"/>
          <w:lang w:val="uk-UA"/>
        </w:rPr>
      </w:pPr>
      <w:r w:rsidRPr="002D2E17">
        <w:rPr>
          <w:rFonts w:ascii="Calibri" w:hAnsi="Calibri" w:cs="Calibri"/>
          <w:b/>
          <w:bCs/>
          <w:color w:val="000000"/>
          <w:sz w:val="20"/>
          <w:szCs w:val="20"/>
          <w:lang w:val="uk-UA"/>
        </w:rPr>
        <w:t xml:space="preserve">Інвалідний візок складний з ручним управлінням  </w:t>
      </w:r>
    </w:p>
    <w:p w14:paraId="7C6E893D" w14:textId="77777777" w:rsidR="00CF40A8" w:rsidRPr="002D2E17" w:rsidRDefault="00CF40A8" w:rsidP="00CF40A8">
      <w:pPr>
        <w:pStyle w:val="a9"/>
        <w:spacing w:before="0" w:beforeAutospacing="0" w:after="0" w:afterAutospacing="0"/>
        <w:ind w:firstLine="567"/>
        <w:rPr>
          <w:rFonts w:ascii="Calibri" w:hAnsi="Calibri" w:cs="Calibri"/>
          <w:color w:val="000000"/>
          <w:sz w:val="20"/>
          <w:szCs w:val="20"/>
          <w:lang w:val="uk-UA"/>
        </w:rPr>
      </w:pPr>
      <w:r w:rsidRPr="002D2E17">
        <w:rPr>
          <w:rFonts w:ascii="Calibri" w:hAnsi="Calibri" w:cs="Calibri"/>
          <w:color w:val="000000"/>
          <w:sz w:val="20"/>
          <w:szCs w:val="20"/>
          <w:lang w:val="uk-UA"/>
        </w:rPr>
        <w:t>Приймається до перевезення в якості зареєстрованого багажу без спеціальних обмежень.</w:t>
      </w:r>
    </w:p>
    <w:p w14:paraId="3793D6EE" w14:textId="77777777" w:rsidR="00CF40A8" w:rsidRPr="002D2E17" w:rsidRDefault="00CF40A8" w:rsidP="00CF40A8">
      <w:pPr>
        <w:pStyle w:val="a9"/>
        <w:spacing w:before="0" w:beforeAutospacing="0" w:after="0" w:afterAutospacing="0"/>
        <w:ind w:firstLine="567"/>
        <w:jc w:val="both"/>
        <w:rPr>
          <w:rFonts w:ascii="Calibri" w:hAnsi="Calibri" w:cs="Calibri"/>
          <w:b/>
          <w:bCs/>
          <w:color w:val="000000"/>
          <w:sz w:val="20"/>
          <w:szCs w:val="20"/>
          <w:lang w:val="uk-UA"/>
        </w:rPr>
      </w:pPr>
      <w:r w:rsidRPr="002D2E17">
        <w:rPr>
          <w:rFonts w:ascii="Calibri" w:hAnsi="Calibri" w:cs="Calibri"/>
          <w:color w:val="000000"/>
          <w:sz w:val="20"/>
          <w:szCs w:val="20"/>
          <w:lang w:val="uk-UA"/>
        </w:rPr>
        <w:t xml:space="preserve">Агент, який працює від імені експлуатанта, ЗОБОВ'ЯЗАНИЙ визначити тип застосовуваної у візку батареї і повідомити цю інформацію експлуатанту для визначення можливості і процедури щодо безпечного перевезення. До укладення з пасажиром договору повітряного перевезення організувати і провести зустріч з працівником компанії, яка займається обслуговуванням конкретно визначеного візка з метою огляду крісла і визначення типу батареї або декількох </w:t>
      </w:r>
      <w:proofErr w:type="spellStart"/>
      <w:r w:rsidRPr="002D2E17">
        <w:rPr>
          <w:rFonts w:ascii="Calibri" w:hAnsi="Calibri" w:cs="Calibri"/>
          <w:color w:val="000000"/>
          <w:sz w:val="20"/>
          <w:szCs w:val="20"/>
          <w:lang w:val="uk-UA"/>
        </w:rPr>
        <w:t>батарей</w:t>
      </w:r>
      <w:proofErr w:type="spellEnd"/>
      <w:r w:rsidRPr="002D2E17">
        <w:rPr>
          <w:rFonts w:ascii="Calibri" w:hAnsi="Calibri" w:cs="Calibri"/>
          <w:color w:val="000000"/>
          <w:sz w:val="20"/>
          <w:szCs w:val="20"/>
          <w:lang w:val="uk-UA"/>
        </w:rPr>
        <w:t>, яка або які обслуговують саме цей візок. Або запросити підтверджуючі документи: технічні паспорти, фотографії, маркування.</w:t>
      </w:r>
      <w:r w:rsidRPr="002D2E17">
        <w:rPr>
          <w:rFonts w:ascii="Calibri" w:hAnsi="Calibri" w:cs="Calibri"/>
          <w:b/>
          <w:bCs/>
          <w:color w:val="000000"/>
          <w:sz w:val="20"/>
          <w:szCs w:val="20"/>
          <w:lang w:val="uk-UA"/>
        </w:rPr>
        <w:t> </w:t>
      </w:r>
    </w:p>
    <w:p w14:paraId="1F3DD8A4" w14:textId="16AEC490" w:rsidR="00CF40A8" w:rsidRDefault="00CF40A8" w:rsidP="00CF40A8">
      <w:pPr>
        <w:ind w:firstLine="567"/>
        <w:jc w:val="both"/>
        <w:rPr>
          <w:rFonts w:ascii="Calibri" w:eastAsia="Times New Roman" w:hAnsi="Calibri" w:cs="Calibri"/>
          <w:b/>
          <w:bCs/>
          <w:color w:val="002060"/>
          <w:sz w:val="20"/>
          <w:szCs w:val="20"/>
        </w:rPr>
      </w:pPr>
      <w:r w:rsidRPr="002D2E17">
        <w:rPr>
          <w:rFonts w:ascii="Calibri" w:eastAsia="Times New Roman" w:hAnsi="Calibri" w:cs="Calibri"/>
          <w:b/>
          <w:bCs/>
          <w:color w:val="000000"/>
          <w:sz w:val="20"/>
          <w:szCs w:val="20"/>
        </w:rPr>
        <w:t> </w:t>
      </w:r>
      <w:r w:rsidRPr="002D2E17">
        <w:rPr>
          <w:rFonts w:ascii="Calibri" w:eastAsia="Times New Roman" w:hAnsi="Calibri" w:cs="Calibri"/>
          <w:b/>
          <w:bCs/>
          <w:color w:val="002060"/>
          <w:sz w:val="20"/>
          <w:szCs w:val="20"/>
        </w:rPr>
        <w:t> </w:t>
      </w:r>
    </w:p>
    <w:p w14:paraId="49B78468" w14:textId="7E158940" w:rsidR="00222D4D" w:rsidRDefault="00222D4D" w:rsidP="00CF40A8">
      <w:pPr>
        <w:ind w:firstLine="567"/>
        <w:jc w:val="both"/>
        <w:rPr>
          <w:rFonts w:ascii="Calibri" w:eastAsia="Times New Roman" w:hAnsi="Calibri" w:cs="Calibri"/>
          <w:b/>
          <w:bCs/>
          <w:color w:val="002060"/>
          <w:sz w:val="20"/>
          <w:szCs w:val="20"/>
        </w:rPr>
      </w:pPr>
    </w:p>
    <w:p w14:paraId="1B3F4E98" w14:textId="7EF18E0A" w:rsidR="00222D4D" w:rsidRDefault="00222D4D" w:rsidP="00CF40A8">
      <w:pPr>
        <w:ind w:firstLine="567"/>
        <w:jc w:val="both"/>
        <w:rPr>
          <w:rFonts w:ascii="Calibri" w:eastAsia="Times New Roman" w:hAnsi="Calibri" w:cs="Calibri"/>
          <w:b/>
          <w:bCs/>
          <w:color w:val="002060"/>
          <w:sz w:val="20"/>
          <w:szCs w:val="20"/>
        </w:rPr>
      </w:pPr>
    </w:p>
    <w:p w14:paraId="13E3049B" w14:textId="77777777" w:rsidR="00222D4D" w:rsidRPr="00CF40A8" w:rsidRDefault="00222D4D" w:rsidP="00CF40A8">
      <w:pPr>
        <w:ind w:firstLine="567"/>
        <w:jc w:val="both"/>
        <w:rPr>
          <w:rFonts w:ascii="Calibri" w:eastAsia="Times New Roman" w:hAnsi="Calibri" w:cs="Calibri"/>
          <w:b/>
          <w:bCs/>
          <w:color w:val="000000"/>
          <w:sz w:val="20"/>
          <w:szCs w:val="20"/>
        </w:rPr>
      </w:pPr>
    </w:p>
    <w:p w14:paraId="22ACBEFB" w14:textId="77777777" w:rsidR="00CF40A8" w:rsidRPr="002D2E17" w:rsidRDefault="00CF40A8" w:rsidP="00CF40A8">
      <w:pPr>
        <w:shd w:val="clear" w:color="auto" w:fill="FFFFFF"/>
        <w:spacing w:after="150"/>
        <w:ind w:firstLine="567"/>
        <w:jc w:val="center"/>
        <w:rPr>
          <w:rFonts w:ascii="Calibri" w:eastAsia="Times New Roman" w:hAnsi="Calibri" w:cs="Calibri"/>
          <w:color w:val="000000"/>
          <w:sz w:val="20"/>
          <w:szCs w:val="20"/>
        </w:rPr>
      </w:pPr>
      <w:r w:rsidRPr="002D2E17">
        <w:rPr>
          <w:rFonts w:ascii="Calibri" w:eastAsia="Times New Roman" w:hAnsi="Calibri" w:cs="Calibri"/>
          <w:b/>
          <w:bCs/>
          <w:color w:val="002060"/>
          <w:sz w:val="20"/>
          <w:szCs w:val="20"/>
        </w:rPr>
        <w:t>СТРАХОВКА ПІД ЧАС ПОДОРОЖІ</w:t>
      </w:r>
    </w:p>
    <w:p w14:paraId="58276DE3" w14:textId="77777777" w:rsidR="00CF40A8" w:rsidRPr="002D2E17" w:rsidRDefault="00CF40A8" w:rsidP="00CF40A8">
      <w:pPr>
        <w:pStyle w:val="a9"/>
        <w:shd w:val="clear" w:color="auto" w:fill="FFFFFF"/>
        <w:spacing w:before="0" w:beforeAutospacing="0" w:after="0" w:afterAutospacing="0"/>
        <w:ind w:firstLine="567"/>
        <w:jc w:val="center"/>
        <w:rPr>
          <w:rFonts w:ascii="Calibri" w:hAnsi="Calibri" w:cs="Calibri"/>
          <w:sz w:val="20"/>
          <w:szCs w:val="20"/>
          <w:lang w:val="uk-UA"/>
        </w:rPr>
      </w:pPr>
      <w:r w:rsidRPr="002D2E17">
        <w:rPr>
          <w:rFonts w:ascii="Calibri" w:hAnsi="Calibri" w:cs="Calibri"/>
          <w:color w:val="000000"/>
          <w:sz w:val="20"/>
          <w:szCs w:val="20"/>
          <w:lang w:val="uk-UA"/>
        </w:rPr>
        <w:t>Під час відпочинку в Мексиці туристи застраховані в страховій компанії ПрАТ «Європейське туристичне страхування» / PJSC “</w:t>
      </w:r>
      <w:proofErr w:type="spellStart"/>
      <w:r w:rsidRPr="002D2E17">
        <w:rPr>
          <w:rFonts w:ascii="Calibri" w:hAnsi="Calibri" w:cs="Calibri"/>
          <w:color w:val="000000"/>
          <w:sz w:val="20"/>
          <w:szCs w:val="20"/>
          <w:lang w:val="uk-UA"/>
        </w:rPr>
        <w:t>European</w:t>
      </w:r>
      <w:proofErr w:type="spellEnd"/>
      <w:r w:rsidRPr="002D2E17">
        <w:rPr>
          <w:rFonts w:ascii="Calibri" w:hAnsi="Calibri" w:cs="Calibri"/>
          <w:color w:val="000000"/>
          <w:sz w:val="20"/>
          <w:szCs w:val="20"/>
          <w:lang w:val="uk-UA"/>
        </w:rPr>
        <w:t xml:space="preserve"> travel </w:t>
      </w:r>
      <w:proofErr w:type="spellStart"/>
      <w:r w:rsidRPr="002D2E17">
        <w:rPr>
          <w:rFonts w:ascii="Calibri" w:hAnsi="Calibri" w:cs="Calibri"/>
          <w:color w:val="000000"/>
          <w:sz w:val="20"/>
          <w:szCs w:val="20"/>
          <w:lang w:val="uk-UA"/>
        </w:rPr>
        <w:t>insurance</w:t>
      </w:r>
      <w:proofErr w:type="spellEnd"/>
      <w:r w:rsidRPr="002D2E17">
        <w:rPr>
          <w:rFonts w:ascii="Calibri" w:hAnsi="Calibri" w:cs="Calibri"/>
          <w:color w:val="000000"/>
          <w:sz w:val="20"/>
          <w:szCs w:val="20"/>
          <w:lang w:val="uk-UA"/>
        </w:rPr>
        <w:t>”.</w:t>
      </w:r>
    </w:p>
    <w:p w14:paraId="7BAF7AF9" w14:textId="77777777" w:rsidR="00CF40A8" w:rsidRPr="002D2E17" w:rsidRDefault="00CF40A8" w:rsidP="00CF40A8">
      <w:pPr>
        <w:pStyle w:val="a9"/>
        <w:shd w:val="clear" w:color="auto" w:fill="FFFFFF"/>
        <w:spacing w:before="0" w:beforeAutospacing="0" w:after="160" w:afterAutospacing="0"/>
        <w:ind w:firstLine="567"/>
        <w:jc w:val="center"/>
        <w:rPr>
          <w:rFonts w:ascii="Calibri" w:hAnsi="Calibri" w:cs="Calibri"/>
          <w:color w:val="000000"/>
          <w:sz w:val="20"/>
          <w:szCs w:val="20"/>
          <w:lang w:val="uk-UA"/>
        </w:rPr>
      </w:pPr>
      <w:r w:rsidRPr="002D2E17">
        <w:rPr>
          <w:rFonts w:ascii="Calibri" w:hAnsi="Calibri" w:cs="Calibri"/>
          <w:color w:val="000000"/>
          <w:sz w:val="20"/>
          <w:szCs w:val="20"/>
          <w:lang w:val="uk-UA"/>
        </w:rPr>
        <w:t xml:space="preserve">Страховий поліс включений в </w:t>
      </w:r>
      <w:proofErr w:type="spellStart"/>
      <w:r w:rsidRPr="002D2E17">
        <w:rPr>
          <w:rFonts w:ascii="Calibri" w:hAnsi="Calibri" w:cs="Calibri"/>
          <w:color w:val="000000"/>
          <w:sz w:val="20"/>
          <w:szCs w:val="20"/>
          <w:lang w:val="uk-UA"/>
        </w:rPr>
        <w:t>турпакет</w:t>
      </w:r>
      <w:proofErr w:type="spellEnd"/>
      <w:r w:rsidRPr="002D2E17">
        <w:rPr>
          <w:rFonts w:ascii="Calibri" w:hAnsi="Calibri" w:cs="Calibri"/>
          <w:color w:val="000000"/>
          <w:sz w:val="20"/>
          <w:szCs w:val="20"/>
          <w:lang w:val="uk-UA"/>
        </w:rPr>
        <w:t xml:space="preserve"> як обов'язковий.</w:t>
      </w:r>
    </w:p>
    <w:p w14:paraId="160D96AC" w14:textId="77777777" w:rsidR="00CF40A8" w:rsidRPr="002D2E17" w:rsidRDefault="00CF40A8" w:rsidP="00CF40A8">
      <w:pPr>
        <w:pStyle w:val="a9"/>
        <w:shd w:val="clear" w:color="auto" w:fill="FFFFFF"/>
        <w:spacing w:after="160"/>
        <w:ind w:firstLine="567"/>
        <w:jc w:val="center"/>
        <w:rPr>
          <w:rFonts w:ascii="Calibri" w:hAnsi="Calibri" w:cs="Calibri"/>
          <w:sz w:val="20"/>
          <w:szCs w:val="20"/>
          <w:lang w:val="uk-UA"/>
        </w:rPr>
      </w:pPr>
      <w:r w:rsidRPr="002D2E17">
        <w:rPr>
          <w:rFonts w:ascii="Calibri" w:hAnsi="Calibri" w:cs="Calibri"/>
          <w:b/>
          <w:sz w:val="20"/>
          <w:szCs w:val="20"/>
          <w:lang w:val="uk-UA"/>
        </w:rPr>
        <w:t>Номер телефону:</w:t>
      </w:r>
      <w:r w:rsidRPr="002D2E17">
        <w:rPr>
          <w:rFonts w:ascii="Calibri" w:hAnsi="Calibri" w:cs="Calibri"/>
          <w:sz w:val="20"/>
          <w:szCs w:val="20"/>
          <w:lang w:val="uk-UA"/>
        </w:rPr>
        <w:t xml:space="preserve"> +90 242 310 28 47</w:t>
      </w:r>
    </w:p>
    <w:p w14:paraId="225A13D6" w14:textId="77777777" w:rsidR="00CF40A8" w:rsidRPr="002D2E17" w:rsidRDefault="00CF40A8" w:rsidP="00CF40A8">
      <w:pPr>
        <w:pStyle w:val="a9"/>
        <w:shd w:val="clear" w:color="auto" w:fill="FFFFFF"/>
        <w:spacing w:after="160"/>
        <w:ind w:firstLine="567"/>
        <w:jc w:val="center"/>
        <w:rPr>
          <w:rFonts w:ascii="Calibri" w:hAnsi="Calibri" w:cs="Calibri"/>
          <w:sz w:val="20"/>
          <w:szCs w:val="20"/>
          <w:lang w:val="uk-UA"/>
        </w:rPr>
      </w:pPr>
      <w:proofErr w:type="spellStart"/>
      <w:r w:rsidRPr="002D2E17">
        <w:rPr>
          <w:rFonts w:ascii="Calibri" w:hAnsi="Calibri" w:cs="Calibri"/>
          <w:b/>
          <w:sz w:val="20"/>
          <w:szCs w:val="20"/>
          <w:lang w:val="uk-UA"/>
        </w:rPr>
        <w:t>WhatsApp</w:t>
      </w:r>
      <w:proofErr w:type="spellEnd"/>
      <w:r w:rsidRPr="002D2E17">
        <w:rPr>
          <w:rFonts w:ascii="Calibri" w:hAnsi="Calibri" w:cs="Calibri"/>
          <w:b/>
          <w:sz w:val="20"/>
          <w:szCs w:val="20"/>
          <w:lang w:val="uk-UA"/>
        </w:rPr>
        <w:t>:</w:t>
      </w:r>
      <w:r w:rsidRPr="002D2E17">
        <w:rPr>
          <w:rFonts w:ascii="Calibri" w:hAnsi="Calibri" w:cs="Calibri"/>
          <w:sz w:val="20"/>
          <w:szCs w:val="20"/>
          <w:lang w:val="uk-UA"/>
        </w:rPr>
        <w:t xml:space="preserve"> +41 78 856 07 42 (тільки для переписки, дзвінки не приймаються)</w:t>
      </w:r>
    </w:p>
    <w:p w14:paraId="74B7B9ED" w14:textId="77777777" w:rsidR="00CF40A8" w:rsidRPr="00172440" w:rsidRDefault="00CF40A8" w:rsidP="00CF40A8">
      <w:pPr>
        <w:pStyle w:val="a9"/>
        <w:shd w:val="clear" w:color="auto" w:fill="FFFFFF"/>
        <w:spacing w:before="0" w:beforeAutospacing="0" w:after="160" w:afterAutospacing="0"/>
        <w:ind w:firstLine="567"/>
        <w:jc w:val="center"/>
        <w:rPr>
          <w:rFonts w:ascii="Calibri" w:hAnsi="Calibri" w:cs="Calibri"/>
          <w:sz w:val="20"/>
          <w:szCs w:val="20"/>
          <w:lang w:val="uk-UA"/>
        </w:rPr>
      </w:pPr>
      <w:r w:rsidRPr="002D2E17">
        <w:rPr>
          <w:rFonts w:ascii="Calibri" w:hAnsi="Calibri" w:cs="Calibri"/>
          <w:b/>
          <w:sz w:val="20"/>
          <w:szCs w:val="20"/>
          <w:lang w:val="uk-UA"/>
        </w:rPr>
        <w:t>E-</w:t>
      </w:r>
      <w:proofErr w:type="spellStart"/>
      <w:r w:rsidRPr="002D2E17">
        <w:rPr>
          <w:rFonts w:ascii="Calibri" w:hAnsi="Calibri" w:cs="Calibri"/>
          <w:b/>
          <w:sz w:val="20"/>
          <w:szCs w:val="20"/>
          <w:lang w:val="uk-UA"/>
        </w:rPr>
        <w:t>mail</w:t>
      </w:r>
      <w:proofErr w:type="spellEnd"/>
      <w:r w:rsidRPr="002D2E17">
        <w:rPr>
          <w:rFonts w:ascii="Calibri" w:hAnsi="Calibri" w:cs="Calibri"/>
          <w:b/>
          <w:sz w:val="20"/>
          <w:szCs w:val="20"/>
          <w:lang w:val="uk-UA"/>
        </w:rPr>
        <w:t>:</w:t>
      </w:r>
      <w:r w:rsidRPr="002D2E17">
        <w:rPr>
          <w:rFonts w:ascii="Calibri" w:hAnsi="Calibri" w:cs="Calibri"/>
          <w:sz w:val="20"/>
          <w:szCs w:val="20"/>
          <w:lang w:val="uk-UA"/>
        </w:rPr>
        <w:t xml:space="preserve"> </w:t>
      </w:r>
      <w:hyperlink r:id="rId12" w:history="1">
        <w:r w:rsidRPr="002D2E17">
          <w:rPr>
            <w:rStyle w:val="a8"/>
            <w:rFonts w:ascii="Calibri" w:hAnsi="Calibri" w:cs="Calibri"/>
            <w:sz w:val="20"/>
            <w:szCs w:val="20"/>
            <w:lang w:val="uk-UA"/>
          </w:rPr>
          <w:t>anex@remedglobal.com</w:t>
        </w:r>
      </w:hyperlink>
    </w:p>
    <w:p w14:paraId="4764BA59" w14:textId="77777777" w:rsidR="00CF40A8" w:rsidRPr="002D2E17" w:rsidRDefault="00CF40A8" w:rsidP="00CF40A8">
      <w:pPr>
        <w:ind w:firstLine="567"/>
        <w:jc w:val="center"/>
        <w:rPr>
          <w:rFonts w:ascii="Calibri" w:eastAsia="Times New Roman" w:hAnsi="Calibri" w:cs="Calibri"/>
          <w:b/>
          <w:bCs/>
          <w:color w:val="002060"/>
          <w:sz w:val="20"/>
          <w:szCs w:val="20"/>
        </w:rPr>
      </w:pPr>
    </w:p>
    <w:p w14:paraId="7E4DCEE8" w14:textId="77777777" w:rsidR="00CF40A8" w:rsidRPr="002D2E17" w:rsidRDefault="00CF40A8" w:rsidP="00CF40A8">
      <w:pPr>
        <w:ind w:firstLine="567"/>
        <w:jc w:val="center"/>
        <w:rPr>
          <w:rFonts w:ascii="Calibri" w:eastAsia="Times New Roman" w:hAnsi="Calibri" w:cs="Calibri"/>
          <w:b/>
          <w:bCs/>
          <w:color w:val="002060"/>
          <w:sz w:val="20"/>
          <w:szCs w:val="20"/>
        </w:rPr>
      </w:pPr>
    </w:p>
    <w:p w14:paraId="0A078DAD" w14:textId="77777777" w:rsidR="00CF40A8" w:rsidRPr="002D2E17" w:rsidRDefault="00CF40A8" w:rsidP="00CF40A8">
      <w:pPr>
        <w:ind w:firstLine="567"/>
        <w:jc w:val="center"/>
        <w:rPr>
          <w:rFonts w:ascii="Calibri" w:eastAsia="Times New Roman" w:hAnsi="Calibri" w:cs="Calibri"/>
          <w:color w:val="000000"/>
          <w:sz w:val="20"/>
          <w:szCs w:val="20"/>
        </w:rPr>
      </w:pPr>
      <w:r w:rsidRPr="002D2E17">
        <w:rPr>
          <w:rFonts w:ascii="Calibri" w:eastAsia="Times New Roman" w:hAnsi="Calibri" w:cs="Calibri"/>
          <w:b/>
          <w:bCs/>
          <w:color w:val="002060"/>
          <w:sz w:val="20"/>
          <w:szCs w:val="20"/>
        </w:rPr>
        <w:t>КОРИСНА ІНФОРМАЦІЯ ПРО МЕКСИКУ</w:t>
      </w:r>
    </w:p>
    <w:p w14:paraId="5ED2CED5" w14:textId="77777777" w:rsidR="00CF40A8" w:rsidRPr="002D2E17" w:rsidRDefault="00CF40A8" w:rsidP="00CF40A8">
      <w:pPr>
        <w:ind w:firstLine="567"/>
        <w:jc w:val="center"/>
        <w:rPr>
          <w:rFonts w:ascii="Calibri" w:eastAsia="Times New Roman" w:hAnsi="Calibri" w:cs="Calibri"/>
          <w:color w:val="000000"/>
          <w:sz w:val="20"/>
          <w:szCs w:val="20"/>
        </w:rPr>
      </w:pPr>
      <w:r w:rsidRPr="002D2E17">
        <w:rPr>
          <w:rFonts w:ascii="Calibri" w:eastAsia="Times New Roman" w:hAnsi="Calibri" w:cs="Calibri"/>
          <w:b/>
          <w:bCs/>
          <w:color w:val="000000"/>
          <w:sz w:val="20"/>
          <w:szCs w:val="20"/>
        </w:rPr>
        <w:t> </w:t>
      </w:r>
    </w:p>
    <w:p w14:paraId="5855A8EE"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 xml:space="preserve">Мексиканські Сполучені Штати — держава в Північній Америці, межує зі США на півночі, з Белізом і Гватемалою на південному сході. Західна частина Мексики омивається водами Тихого океану і Каліфорнійської затоки, а східна — Карибським морем і Мексиканською затокою. Держава складається з 31 штату й одного федерального округу. Столиця держави — Мехіко. Територія країни становить 1 972 550 км², зокрема майже 6 тис. км² островів у Тихому океані (включно з островом </w:t>
      </w:r>
      <w:proofErr w:type="spellStart"/>
      <w:r w:rsidRPr="002D2E17">
        <w:rPr>
          <w:rFonts w:ascii="Calibri" w:hAnsi="Calibri" w:cs="Calibri"/>
          <w:sz w:val="20"/>
          <w:szCs w:val="20"/>
        </w:rPr>
        <w:t>Гуадалупе</w:t>
      </w:r>
      <w:proofErr w:type="spellEnd"/>
      <w:r w:rsidRPr="002D2E17">
        <w:rPr>
          <w:rFonts w:ascii="Calibri" w:hAnsi="Calibri" w:cs="Calibri"/>
          <w:sz w:val="20"/>
          <w:szCs w:val="20"/>
        </w:rPr>
        <w:t xml:space="preserve"> та архіпелагом </w:t>
      </w:r>
      <w:proofErr w:type="spellStart"/>
      <w:r w:rsidRPr="002D2E17">
        <w:rPr>
          <w:rFonts w:ascii="Calibri" w:hAnsi="Calibri" w:cs="Calibri"/>
          <w:sz w:val="20"/>
          <w:szCs w:val="20"/>
        </w:rPr>
        <w:t>Ревілья-Хіхедо</w:t>
      </w:r>
      <w:proofErr w:type="spellEnd"/>
      <w:r w:rsidRPr="002D2E17">
        <w:rPr>
          <w:rFonts w:ascii="Calibri" w:hAnsi="Calibri" w:cs="Calibri"/>
          <w:sz w:val="20"/>
          <w:szCs w:val="20"/>
        </w:rPr>
        <w:t xml:space="preserve">), Мексиканській </w:t>
      </w:r>
      <w:proofErr w:type="spellStart"/>
      <w:r w:rsidRPr="002D2E17">
        <w:rPr>
          <w:rFonts w:ascii="Calibri" w:hAnsi="Calibri" w:cs="Calibri"/>
          <w:sz w:val="20"/>
          <w:szCs w:val="20"/>
        </w:rPr>
        <w:t>затоці</w:t>
      </w:r>
      <w:proofErr w:type="spellEnd"/>
      <w:r w:rsidRPr="002D2E17">
        <w:rPr>
          <w:rFonts w:ascii="Calibri" w:hAnsi="Calibri" w:cs="Calibri"/>
          <w:sz w:val="20"/>
          <w:szCs w:val="20"/>
        </w:rPr>
        <w:t xml:space="preserve">, Карибському морі і Каліфорнійській </w:t>
      </w:r>
      <w:proofErr w:type="spellStart"/>
      <w:r w:rsidRPr="002D2E17">
        <w:rPr>
          <w:rFonts w:ascii="Calibri" w:hAnsi="Calibri" w:cs="Calibri"/>
          <w:sz w:val="20"/>
          <w:szCs w:val="20"/>
        </w:rPr>
        <w:t>затоці</w:t>
      </w:r>
      <w:proofErr w:type="spellEnd"/>
      <w:r w:rsidRPr="002D2E17">
        <w:rPr>
          <w:rFonts w:ascii="Calibri" w:hAnsi="Calibri" w:cs="Calibri"/>
          <w:sz w:val="20"/>
          <w:szCs w:val="20"/>
        </w:rPr>
        <w:t>. За площею території Мексика займає 13 місце у світі.</w:t>
      </w:r>
    </w:p>
    <w:p w14:paraId="693E8D59"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b/>
          <w:sz w:val="20"/>
          <w:szCs w:val="20"/>
        </w:rPr>
        <w:t>Різниця в часі з Києвом</w:t>
      </w:r>
      <w:r w:rsidRPr="002D2E17">
        <w:rPr>
          <w:rFonts w:ascii="Calibri" w:hAnsi="Calibri" w:cs="Calibri"/>
          <w:sz w:val="20"/>
          <w:szCs w:val="20"/>
        </w:rPr>
        <w:t xml:space="preserve"> — 8 годин.</w:t>
      </w:r>
    </w:p>
    <w:p w14:paraId="1FC175D6"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Мексика відноситься до країн зі значними регіональними кліматичними відмінностями. Клімат більшої частини держави — тропічний, а на півночі — субтропічний. Він дуже мінливий залежно від характеру рельєфу. Мексика знаходиться в поясі ураганів, тому прибережні райони схильні до їхнього впливу в період з червня по листопад.</w:t>
      </w:r>
    </w:p>
    <w:p w14:paraId="5BD258CC"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b/>
          <w:sz w:val="20"/>
          <w:szCs w:val="20"/>
        </w:rPr>
        <w:t>Найкращий сезон</w:t>
      </w:r>
      <w:r w:rsidRPr="002D2E17">
        <w:rPr>
          <w:rFonts w:ascii="Calibri" w:hAnsi="Calibri" w:cs="Calibri"/>
          <w:sz w:val="20"/>
          <w:szCs w:val="20"/>
        </w:rPr>
        <w:t xml:space="preserve"> — з листопада по травень.</w:t>
      </w:r>
    </w:p>
    <w:p w14:paraId="2FA583F2"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b/>
          <w:sz w:val="20"/>
          <w:szCs w:val="20"/>
        </w:rPr>
        <w:t>Грошова одиниця:</w:t>
      </w:r>
      <w:r w:rsidRPr="002D2E17">
        <w:rPr>
          <w:rFonts w:ascii="Calibri" w:hAnsi="Calibri" w:cs="Calibri"/>
          <w:sz w:val="20"/>
          <w:szCs w:val="20"/>
        </w:rPr>
        <w:t xml:space="preserve"> Мексиканське песо. Мексиканський песо позначають знаком $ з однією лінією, американський долар — з двома. Ціни в ресторанах і магазинах зазвичай вказані в песо. Скрізь можна розплачуватися доларами, більшість магазинів приймають кредитні картки </w:t>
      </w:r>
      <w:proofErr w:type="spellStart"/>
      <w:r w:rsidRPr="002D2E17">
        <w:rPr>
          <w:rFonts w:ascii="Calibri" w:hAnsi="Calibri" w:cs="Calibri"/>
          <w:sz w:val="20"/>
          <w:szCs w:val="20"/>
        </w:rPr>
        <w:t>Visa</w:t>
      </w:r>
      <w:proofErr w:type="spellEnd"/>
      <w:r w:rsidRPr="002D2E17">
        <w:rPr>
          <w:rFonts w:ascii="Calibri" w:hAnsi="Calibri" w:cs="Calibri"/>
          <w:sz w:val="20"/>
          <w:szCs w:val="20"/>
        </w:rPr>
        <w:t xml:space="preserve">, </w:t>
      </w:r>
      <w:proofErr w:type="spellStart"/>
      <w:r w:rsidRPr="002D2E17">
        <w:rPr>
          <w:rFonts w:ascii="Calibri" w:hAnsi="Calibri" w:cs="Calibri"/>
          <w:sz w:val="20"/>
          <w:szCs w:val="20"/>
        </w:rPr>
        <w:t>Master</w:t>
      </w:r>
      <w:proofErr w:type="spellEnd"/>
      <w:r w:rsidRPr="002D2E17">
        <w:rPr>
          <w:rFonts w:ascii="Calibri" w:hAnsi="Calibri" w:cs="Calibri"/>
          <w:sz w:val="20"/>
          <w:szCs w:val="20"/>
        </w:rPr>
        <w:t xml:space="preserve"> </w:t>
      </w:r>
      <w:proofErr w:type="spellStart"/>
      <w:r w:rsidRPr="002D2E17">
        <w:rPr>
          <w:rFonts w:ascii="Calibri" w:hAnsi="Calibri" w:cs="Calibri"/>
          <w:sz w:val="20"/>
          <w:szCs w:val="20"/>
        </w:rPr>
        <w:t>Card</w:t>
      </w:r>
      <w:proofErr w:type="spellEnd"/>
      <w:r w:rsidRPr="002D2E17">
        <w:rPr>
          <w:rFonts w:ascii="Calibri" w:hAnsi="Calibri" w:cs="Calibri"/>
          <w:sz w:val="20"/>
          <w:szCs w:val="20"/>
        </w:rPr>
        <w:t xml:space="preserve">, </w:t>
      </w:r>
      <w:proofErr w:type="spellStart"/>
      <w:r w:rsidRPr="002D2E17">
        <w:rPr>
          <w:rFonts w:ascii="Calibri" w:hAnsi="Calibri" w:cs="Calibri"/>
          <w:sz w:val="20"/>
          <w:szCs w:val="20"/>
        </w:rPr>
        <w:t>American</w:t>
      </w:r>
      <w:proofErr w:type="spellEnd"/>
      <w:r w:rsidRPr="002D2E17">
        <w:rPr>
          <w:rFonts w:ascii="Calibri" w:hAnsi="Calibri" w:cs="Calibri"/>
          <w:sz w:val="20"/>
          <w:szCs w:val="20"/>
        </w:rPr>
        <w:t xml:space="preserve"> Express.</w:t>
      </w:r>
    </w:p>
    <w:p w14:paraId="7BC39BB9"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b/>
          <w:sz w:val="20"/>
          <w:szCs w:val="20"/>
        </w:rPr>
        <w:t>Офіційна мова</w:t>
      </w:r>
      <w:r w:rsidRPr="002D2E17">
        <w:rPr>
          <w:rFonts w:ascii="Calibri" w:hAnsi="Calibri" w:cs="Calibri"/>
          <w:sz w:val="20"/>
          <w:szCs w:val="20"/>
        </w:rPr>
        <w:t xml:space="preserve"> — іспанська. У курортних зонах широко поширена англійська, французька та німецька мови. А місцеві етнічні групи говорять на своїх рідних мовах (</w:t>
      </w:r>
      <w:proofErr w:type="spellStart"/>
      <w:r w:rsidRPr="002D2E17">
        <w:rPr>
          <w:rFonts w:ascii="Calibri" w:hAnsi="Calibri" w:cs="Calibri"/>
          <w:sz w:val="20"/>
          <w:szCs w:val="20"/>
        </w:rPr>
        <w:t>науатл</w:t>
      </w:r>
      <w:proofErr w:type="spellEnd"/>
      <w:r w:rsidRPr="002D2E17">
        <w:rPr>
          <w:rFonts w:ascii="Calibri" w:hAnsi="Calibri" w:cs="Calibri"/>
          <w:sz w:val="20"/>
          <w:szCs w:val="20"/>
        </w:rPr>
        <w:t xml:space="preserve">, майя, </w:t>
      </w:r>
      <w:proofErr w:type="spellStart"/>
      <w:r w:rsidRPr="002D2E17">
        <w:rPr>
          <w:rFonts w:ascii="Calibri" w:hAnsi="Calibri" w:cs="Calibri"/>
          <w:sz w:val="20"/>
          <w:szCs w:val="20"/>
        </w:rPr>
        <w:t>отомі</w:t>
      </w:r>
      <w:proofErr w:type="spellEnd"/>
      <w:r w:rsidRPr="002D2E17">
        <w:rPr>
          <w:rFonts w:ascii="Calibri" w:hAnsi="Calibri" w:cs="Calibri"/>
          <w:sz w:val="20"/>
          <w:szCs w:val="20"/>
        </w:rPr>
        <w:t xml:space="preserve">, </w:t>
      </w:r>
      <w:proofErr w:type="spellStart"/>
      <w:r w:rsidRPr="002D2E17">
        <w:rPr>
          <w:rFonts w:ascii="Calibri" w:hAnsi="Calibri" w:cs="Calibri"/>
          <w:sz w:val="20"/>
          <w:szCs w:val="20"/>
        </w:rPr>
        <w:t>сапотека</w:t>
      </w:r>
      <w:proofErr w:type="spellEnd"/>
      <w:r w:rsidRPr="002D2E17">
        <w:rPr>
          <w:rFonts w:ascii="Calibri" w:hAnsi="Calibri" w:cs="Calibri"/>
          <w:sz w:val="20"/>
          <w:szCs w:val="20"/>
        </w:rPr>
        <w:t xml:space="preserve">, </w:t>
      </w:r>
      <w:proofErr w:type="spellStart"/>
      <w:r w:rsidRPr="002D2E17">
        <w:rPr>
          <w:rFonts w:ascii="Calibri" w:hAnsi="Calibri" w:cs="Calibri"/>
          <w:sz w:val="20"/>
          <w:szCs w:val="20"/>
        </w:rPr>
        <w:t>мікштека</w:t>
      </w:r>
      <w:proofErr w:type="spellEnd"/>
      <w:r w:rsidRPr="002D2E17">
        <w:rPr>
          <w:rFonts w:ascii="Calibri" w:hAnsi="Calibri" w:cs="Calibri"/>
          <w:sz w:val="20"/>
          <w:szCs w:val="20"/>
        </w:rPr>
        <w:t xml:space="preserve">, </w:t>
      </w:r>
      <w:proofErr w:type="spellStart"/>
      <w:r w:rsidRPr="002D2E17">
        <w:rPr>
          <w:rFonts w:ascii="Calibri" w:hAnsi="Calibri" w:cs="Calibri"/>
          <w:sz w:val="20"/>
          <w:szCs w:val="20"/>
        </w:rPr>
        <w:t>тотонак</w:t>
      </w:r>
      <w:proofErr w:type="spellEnd"/>
      <w:r w:rsidRPr="002D2E17">
        <w:rPr>
          <w:rFonts w:ascii="Calibri" w:hAnsi="Calibri" w:cs="Calibri"/>
          <w:sz w:val="20"/>
          <w:szCs w:val="20"/>
        </w:rPr>
        <w:t xml:space="preserve">, </w:t>
      </w:r>
      <w:proofErr w:type="spellStart"/>
      <w:r w:rsidRPr="002D2E17">
        <w:rPr>
          <w:rFonts w:ascii="Calibri" w:hAnsi="Calibri" w:cs="Calibri"/>
          <w:sz w:val="20"/>
          <w:szCs w:val="20"/>
        </w:rPr>
        <w:t>тараскос</w:t>
      </w:r>
      <w:proofErr w:type="spellEnd"/>
      <w:r w:rsidRPr="002D2E17">
        <w:rPr>
          <w:rFonts w:ascii="Calibri" w:hAnsi="Calibri" w:cs="Calibri"/>
          <w:sz w:val="20"/>
          <w:szCs w:val="20"/>
        </w:rPr>
        <w:t xml:space="preserve">, </w:t>
      </w:r>
      <w:proofErr w:type="spellStart"/>
      <w:r w:rsidRPr="002D2E17">
        <w:rPr>
          <w:rFonts w:ascii="Calibri" w:hAnsi="Calibri" w:cs="Calibri"/>
          <w:sz w:val="20"/>
          <w:szCs w:val="20"/>
        </w:rPr>
        <w:t>пурепеча</w:t>
      </w:r>
      <w:proofErr w:type="spellEnd"/>
      <w:r w:rsidRPr="002D2E17">
        <w:rPr>
          <w:rFonts w:ascii="Calibri" w:hAnsi="Calibri" w:cs="Calibri"/>
          <w:sz w:val="20"/>
          <w:szCs w:val="20"/>
        </w:rPr>
        <w:t xml:space="preserve"> тощо).</w:t>
      </w:r>
    </w:p>
    <w:p w14:paraId="1A3A0CFC"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b/>
          <w:sz w:val="20"/>
          <w:szCs w:val="20"/>
        </w:rPr>
        <w:t>Населення</w:t>
      </w:r>
      <w:r w:rsidRPr="002D2E17">
        <w:rPr>
          <w:rFonts w:ascii="Calibri" w:hAnsi="Calibri" w:cs="Calibri"/>
          <w:sz w:val="20"/>
          <w:szCs w:val="20"/>
        </w:rPr>
        <w:t xml:space="preserve"> становить приблизно 112 мільйонів чоловік. 88% — містяни. Сучасний етнічний склад складається з представників європейців, місцевих індіанців і африканців. Метиси складають 60%, індіанці — 30%, білі — 9% і 1%  — інші групи.</w:t>
      </w:r>
    </w:p>
    <w:p w14:paraId="4010CDEE"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b/>
          <w:sz w:val="20"/>
          <w:szCs w:val="20"/>
        </w:rPr>
        <w:t>Офіційна релігія</w:t>
      </w:r>
      <w:r w:rsidRPr="002D2E17">
        <w:rPr>
          <w:rFonts w:ascii="Calibri" w:hAnsi="Calibri" w:cs="Calibri"/>
          <w:sz w:val="20"/>
          <w:szCs w:val="20"/>
        </w:rPr>
        <w:t xml:space="preserve"> — християнство, 97% мексиканців — католики.</w:t>
      </w:r>
    </w:p>
    <w:p w14:paraId="5FB8E7A5" w14:textId="77777777" w:rsidR="00CF40A8" w:rsidRPr="002D2E17" w:rsidRDefault="00CF40A8" w:rsidP="00CF40A8">
      <w:pPr>
        <w:ind w:firstLine="567"/>
        <w:jc w:val="both"/>
        <w:rPr>
          <w:rFonts w:ascii="Calibri" w:hAnsi="Calibri" w:cs="Calibri"/>
          <w:b/>
          <w:sz w:val="20"/>
          <w:szCs w:val="20"/>
        </w:rPr>
      </w:pPr>
      <w:r w:rsidRPr="002D2E17">
        <w:rPr>
          <w:rFonts w:ascii="Calibri" w:hAnsi="Calibri" w:cs="Calibri"/>
          <w:b/>
          <w:sz w:val="20"/>
          <w:szCs w:val="20"/>
        </w:rPr>
        <w:t>Звичаї</w:t>
      </w:r>
    </w:p>
    <w:p w14:paraId="539B8A05"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 xml:space="preserve">У мексиканських звичаях змішалася ціла гама традицій і особливостей різних країн і цивілізацій.  Насамперед мексиканці — народ дуже веселий і рухливий, гостинний і життєрадісний. Мелодійність голосу і вміння красиво рухатися немовлята вбирають, як то кажуть, з молоком матері. Свята, на яких гуляють усім районом, супроводжуються масовими танцями. А музику ви можете почути з кожного відчиненого вікна. Добродушність і відкритість місцевих жителів кинеться вам в очі відразу: мексиканці люблять посміхатися і люблять, коли посміхаються їм у відповідь. Варто зазначити, що в Мексиці існує особливий «культ сім'ї». Діти — це найсвятіше, що тільки може бути в житті, тому ви </w:t>
      </w:r>
      <w:proofErr w:type="spellStart"/>
      <w:r w:rsidRPr="002D2E17">
        <w:rPr>
          <w:rFonts w:ascii="Calibri" w:hAnsi="Calibri" w:cs="Calibri"/>
          <w:sz w:val="20"/>
          <w:szCs w:val="20"/>
        </w:rPr>
        <w:t>рідко</w:t>
      </w:r>
      <w:proofErr w:type="spellEnd"/>
      <w:r w:rsidRPr="002D2E17">
        <w:rPr>
          <w:rFonts w:ascii="Calibri" w:hAnsi="Calibri" w:cs="Calibri"/>
          <w:sz w:val="20"/>
          <w:szCs w:val="20"/>
        </w:rPr>
        <w:t xml:space="preserve"> побачите сім'ю, в якій дітей менше трьох. Повага до жінок має немале значення: притримати двері, подати руку, зробити красномовний комплімент, звернення «сеньйора» до заміжньої жінки і «сеньйора» до незаміжньої — усе це звичні речі. Темпераментні скандали і сварки варто залишити для приватної розмови в номері готелю.</w:t>
      </w:r>
    </w:p>
    <w:p w14:paraId="110ABCEF"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Не дивлячись на те, що Мексика — батьківщина текіли, перебувати в громадському місці в нетверезому вигляді не прийнято і буде супроводжуватися осудними поглядами. До туристів ставлення, звичайно, більш поблажливе, але, тим не менш, не варто виходити за прийняті в країні рамки пристойності.</w:t>
      </w:r>
    </w:p>
    <w:p w14:paraId="63FECB81"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Мексика — країна шаманських звичаїв, таємниць, легенд і давніх переказів, які будуть особливо цікаві з вуст місцевих жителів, які з радістю поділяться ними, якщо у вас не виникне труднощів з мовою. (Багато мексиканців говорять англійською, французькою, німецькою.)</w:t>
      </w:r>
    </w:p>
    <w:p w14:paraId="40D1F3EC" w14:textId="77777777" w:rsidR="00CF40A8" w:rsidRPr="002D2E17" w:rsidRDefault="00CF40A8" w:rsidP="00CF40A8">
      <w:pPr>
        <w:ind w:firstLine="567"/>
        <w:jc w:val="both"/>
        <w:rPr>
          <w:rFonts w:ascii="Calibri" w:hAnsi="Calibri" w:cs="Calibri"/>
          <w:b/>
          <w:sz w:val="20"/>
          <w:szCs w:val="20"/>
        </w:rPr>
      </w:pPr>
      <w:r w:rsidRPr="002D2E17">
        <w:rPr>
          <w:rFonts w:ascii="Calibri" w:hAnsi="Calibri" w:cs="Calibri"/>
          <w:b/>
          <w:sz w:val="20"/>
          <w:szCs w:val="20"/>
        </w:rPr>
        <w:t>Свята та неробочі дні</w:t>
      </w:r>
    </w:p>
    <w:p w14:paraId="51877954"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 xml:space="preserve">Мексиканці дуже люблять галасливі свята, і далеко не завжди для цього необхідний особливий привід. Тут ви можете побачити барвисті костюмовані ходи і гуляння на все село. Дуже шануються День матері і День дітей. Найдивнішим і незвичайним святом Мексики є День мертвих, такого ви ніде більше не побачите. У цей день </w:t>
      </w:r>
      <w:r w:rsidRPr="002D2E17">
        <w:rPr>
          <w:rFonts w:ascii="Calibri" w:hAnsi="Calibri" w:cs="Calibri"/>
          <w:sz w:val="20"/>
          <w:szCs w:val="20"/>
        </w:rPr>
        <w:lastRenderedPageBreak/>
        <w:t>виразилося властиве тільки мексиканцям легке ставлення до смерті, яке дісталось їм від стародавніх ацтеків. У цьому святі розкривається сама суть мексиканської філософії — єдність життя і смерті, загибель і оновлення. Після сумної трапези на кладовищі — поминання покійних — дорослі веселяться з танцями і піснями, а діти їдять різні солодощі у вигляді черепів, трун і скелетів.</w:t>
      </w:r>
    </w:p>
    <w:p w14:paraId="55466820" w14:textId="77777777" w:rsidR="00CF40A8" w:rsidRPr="002D2E17" w:rsidRDefault="00CF40A8" w:rsidP="00CF40A8">
      <w:pPr>
        <w:ind w:firstLine="567"/>
        <w:jc w:val="both"/>
        <w:rPr>
          <w:rFonts w:ascii="Calibri" w:eastAsia="Times New Roman" w:hAnsi="Calibri" w:cs="Calibri"/>
          <w:b/>
          <w:color w:val="000000"/>
          <w:spacing w:val="-6"/>
          <w:sz w:val="20"/>
          <w:szCs w:val="20"/>
        </w:rPr>
      </w:pPr>
      <w:r w:rsidRPr="002D2E17">
        <w:rPr>
          <w:rFonts w:ascii="Calibri" w:eastAsia="Times New Roman" w:hAnsi="Calibri" w:cs="Calibri"/>
          <w:b/>
          <w:color w:val="000000"/>
          <w:spacing w:val="-6"/>
          <w:sz w:val="20"/>
          <w:szCs w:val="20"/>
        </w:rPr>
        <w:t xml:space="preserve">Офіційні свята і неробочі дні: </w:t>
      </w:r>
    </w:p>
    <w:p w14:paraId="091580F3" w14:textId="77777777" w:rsidR="00CF40A8" w:rsidRPr="002D2E17" w:rsidRDefault="00CF40A8" w:rsidP="00CF40A8">
      <w:pPr>
        <w:ind w:firstLine="567"/>
        <w:jc w:val="both"/>
        <w:rPr>
          <w:rFonts w:ascii="Calibri" w:eastAsia="Times New Roman" w:hAnsi="Calibri" w:cs="Calibri"/>
          <w:color w:val="000000"/>
          <w:spacing w:val="-6"/>
          <w:sz w:val="20"/>
          <w:szCs w:val="20"/>
        </w:rPr>
      </w:pPr>
      <w:r w:rsidRPr="002D2E17">
        <w:rPr>
          <w:rFonts w:ascii="Calibri" w:eastAsia="Times New Roman" w:hAnsi="Calibri" w:cs="Calibri"/>
          <w:color w:val="000000"/>
          <w:spacing w:val="-6"/>
          <w:sz w:val="20"/>
          <w:szCs w:val="20"/>
        </w:rPr>
        <w:t>1 січня — Новий Рік; </w:t>
      </w:r>
    </w:p>
    <w:p w14:paraId="19009E48" w14:textId="77777777" w:rsidR="00CF40A8" w:rsidRPr="002D2E17" w:rsidRDefault="00CF40A8" w:rsidP="00CF40A8">
      <w:pPr>
        <w:ind w:firstLine="567"/>
        <w:jc w:val="both"/>
        <w:rPr>
          <w:rFonts w:ascii="Calibri" w:eastAsia="Times New Roman" w:hAnsi="Calibri" w:cs="Calibri"/>
          <w:color w:val="000000"/>
          <w:spacing w:val="-6"/>
          <w:sz w:val="20"/>
          <w:szCs w:val="20"/>
        </w:rPr>
      </w:pPr>
      <w:r w:rsidRPr="002D2E17">
        <w:rPr>
          <w:rFonts w:ascii="Calibri" w:eastAsia="Times New Roman" w:hAnsi="Calibri" w:cs="Calibri"/>
          <w:color w:val="000000"/>
          <w:spacing w:val="-6"/>
          <w:sz w:val="20"/>
          <w:szCs w:val="20"/>
        </w:rPr>
        <w:t>5 лютого — День Конституції; </w:t>
      </w:r>
    </w:p>
    <w:p w14:paraId="47C4E5E1" w14:textId="77777777" w:rsidR="00CF40A8" w:rsidRPr="002D2E17" w:rsidRDefault="00CF40A8" w:rsidP="00CF40A8">
      <w:pPr>
        <w:ind w:firstLine="567"/>
        <w:jc w:val="both"/>
        <w:rPr>
          <w:rFonts w:ascii="Calibri" w:eastAsia="Times New Roman" w:hAnsi="Calibri" w:cs="Calibri"/>
          <w:color w:val="000000"/>
          <w:spacing w:val="-6"/>
          <w:sz w:val="20"/>
          <w:szCs w:val="20"/>
        </w:rPr>
      </w:pPr>
      <w:r w:rsidRPr="002D2E17">
        <w:rPr>
          <w:rFonts w:ascii="Calibri" w:eastAsia="Times New Roman" w:hAnsi="Calibri" w:cs="Calibri"/>
          <w:color w:val="000000"/>
          <w:spacing w:val="-6"/>
          <w:sz w:val="20"/>
          <w:szCs w:val="20"/>
        </w:rPr>
        <w:t>24 лютого — День Національного Прапора; </w:t>
      </w:r>
    </w:p>
    <w:p w14:paraId="67B3CBA4" w14:textId="77777777" w:rsidR="00CF40A8" w:rsidRPr="002D2E17" w:rsidRDefault="00CF40A8" w:rsidP="00CF40A8">
      <w:pPr>
        <w:ind w:firstLine="567"/>
        <w:jc w:val="both"/>
        <w:rPr>
          <w:rFonts w:ascii="Calibri" w:eastAsia="Times New Roman" w:hAnsi="Calibri" w:cs="Calibri"/>
          <w:color w:val="000000"/>
          <w:spacing w:val="-6"/>
          <w:sz w:val="20"/>
          <w:szCs w:val="20"/>
        </w:rPr>
      </w:pPr>
      <w:r w:rsidRPr="002D2E17">
        <w:rPr>
          <w:rFonts w:ascii="Calibri" w:eastAsia="Times New Roman" w:hAnsi="Calibri" w:cs="Calibri"/>
          <w:color w:val="000000"/>
          <w:spacing w:val="-6"/>
          <w:sz w:val="20"/>
          <w:szCs w:val="20"/>
        </w:rPr>
        <w:t>21 березня — День Беніто Хуареса; </w:t>
      </w:r>
    </w:p>
    <w:p w14:paraId="779849C9" w14:textId="77777777" w:rsidR="00CF40A8" w:rsidRPr="002D2E17" w:rsidRDefault="00CF40A8" w:rsidP="00CF40A8">
      <w:pPr>
        <w:ind w:firstLine="567"/>
        <w:jc w:val="both"/>
        <w:rPr>
          <w:rFonts w:ascii="Calibri" w:eastAsia="Times New Roman" w:hAnsi="Calibri" w:cs="Calibri"/>
          <w:color w:val="000000"/>
          <w:spacing w:val="-6"/>
          <w:sz w:val="20"/>
          <w:szCs w:val="20"/>
        </w:rPr>
      </w:pPr>
      <w:r w:rsidRPr="002D2E17">
        <w:rPr>
          <w:rFonts w:ascii="Calibri" w:eastAsia="Times New Roman" w:hAnsi="Calibri" w:cs="Calibri"/>
          <w:color w:val="000000"/>
          <w:spacing w:val="-6"/>
          <w:sz w:val="20"/>
          <w:szCs w:val="20"/>
        </w:rPr>
        <w:t>березень-квітень — Великдень; </w:t>
      </w:r>
    </w:p>
    <w:p w14:paraId="2853A3D9" w14:textId="77777777" w:rsidR="00CF40A8" w:rsidRPr="002D2E17" w:rsidRDefault="00CF40A8" w:rsidP="00CF40A8">
      <w:pPr>
        <w:ind w:firstLine="567"/>
        <w:jc w:val="both"/>
        <w:rPr>
          <w:rFonts w:ascii="Calibri" w:eastAsia="Times New Roman" w:hAnsi="Calibri" w:cs="Calibri"/>
          <w:color w:val="000000"/>
          <w:spacing w:val="-6"/>
          <w:sz w:val="20"/>
          <w:szCs w:val="20"/>
        </w:rPr>
      </w:pPr>
      <w:r w:rsidRPr="002D2E17">
        <w:rPr>
          <w:rFonts w:ascii="Calibri" w:eastAsia="Times New Roman" w:hAnsi="Calibri" w:cs="Calibri"/>
          <w:color w:val="000000"/>
          <w:spacing w:val="-6"/>
          <w:sz w:val="20"/>
          <w:szCs w:val="20"/>
        </w:rPr>
        <w:t>30 квітня — День Дітей; </w:t>
      </w:r>
    </w:p>
    <w:p w14:paraId="2BC1912D" w14:textId="77777777" w:rsidR="00CF40A8" w:rsidRPr="002D2E17" w:rsidRDefault="00CF40A8" w:rsidP="00CF40A8">
      <w:pPr>
        <w:ind w:firstLine="567"/>
        <w:jc w:val="both"/>
        <w:rPr>
          <w:rFonts w:ascii="Calibri" w:eastAsia="Times New Roman" w:hAnsi="Calibri" w:cs="Calibri"/>
          <w:color w:val="000000"/>
          <w:spacing w:val="-6"/>
          <w:sz w:val="20"/>
          <w:szCs w:val="20"/>
        </w:rPr>
      </w:pPr>
      <w:r w:rsidRPr="002D2E17">
        <w:rPr>
          <w:rFonts w:ascii="Calibri" w:eastAsia="Times New Roman" w:hAnsi="Calibri" w:cs="Calibri"/>
          <w:color w:val="000000"/>
          <w:spacing w:val="-6"/>
          <w:sz w:val="20"/>
          <w:szCs w:val="20"/>
        </w:rPr>
        <w:t>1 травня — День Праці; </w:t>
      </w:r>
    </w:p>
    <w:p w14:paraId="3BEB40EB" w14:textId="77777777" w:rsidR="00CF40A8" w:rsidRPr="002D2E17" w:rsidRDefault="00CF40A8" w:rsidP="00CF40A8">
      <w:pPr>
        <w:ind w:firstLine="567"/>
        <w:jc w:val="both"/>
        <w:rPr>
          <w:rFonts w:ascii="Calibri" w:eastAsia="Times New Roman" w:hAnsi="Calibri" w:cs="Calibri"/>
          <w:color w:val="000000"/>
          <w:spacing w:val="-6"/>
          <w:sz w:val="20"/>
          <w:szCs w:val="20"/>
        </w:rPr>
      </w:pPr>
      <w:r w:rsidRPr="002D2E17">
        <w:rPr>
          <w:rFonts w:ascii="Calibri" w:eastAsia="Times New Roman" w:hAnsi="Calibri" w:cs="Calibri"/>
          <w:color w:val="000000"/>
          <w:spacing w:val="-6"/>
          <w:sz w:val="20"/>
          <w:szCs w:val="20"/>
        </w:rPr>
        <w:t>16 вересня — День Незалежності; </w:t>
      </w:r>
    </w:p>
    <w:p w14:paraId="4B263B7B" w14:textId="77777777" w:rsidR="00CF40A8" w:rsidRPr="002D2E17" w:rsidRDefault="00CF40A8" w:rsidP="00CF40A8">
      <w:pPr>
        <w:ind w:firstLine="567"/>
        <w:jc w:val="both"/>
        <w:rPr>
          <w:rFonts w:ascii="Calibri" w:eastAsia="Times New Roman" w:hAnsi="Calibri" w:cs="Calibri"/>
          <w:color w:val="000000"/>
          <w:spacing w:val="-6"/>
          <w:sz w:val="20"/>
          <w:szCs w:val="20"/>
        </w:rPr>
      </w:pPr>
      <w:r w:rsidRPr="002D2E17">
        <w:rPr>
          <w:rFonts w:ascii="Calibri" w:eastAsia="Times New Roman" w:hAnsi="Calibri" w:cs="Calibri"/>
          <w:color w:val="000000"/>
          <w:spacing w:val="-6"/>
          <w:sz w:val="20"/>
          <w:szCs w:val="20"/>
        </w:rPr>
        <w:t>12 жовтня — День Відкриття Америки; </w:t>
      </w:r>
    </w:p>
    <w:p w14:paraId="14C4BBCC" w14:textId="77777777" w:rsidR="00CF40A8" w:rsidRPr="002D2E17" w:rsidRDefault="00CF40A8" w:rsidP="00CF40A8">
      <w:pPr>
        <w:ind w:firstLine="567"/>
        <w:jc w:val="both"/>
        <w:rPr>
          <w:rFonts w:ascii="Calibri" w:eastAsia="Times New Roman" w:hAnsi="Calibri" w:cs="Calibri"/>
          <w:color w:val="000000"/>
          <w:spacing w:val="-6"/>
          <w:sz w:val="20"/>
          <w:szCs w:val="20"/>
        </w:rPr>
      </w:pPr>
      <w:r w:rsidRPr="002D2E17">
        <w:rPr>
          <w:rFonts w:ascii="Calibri" w:eastAsia="Times New Roman" w:hAnsi="Calibri" w:cs="Calibri"/>
          <w:color w:val="000000"/>
          <w:spacing w:val="-6"/>
          <w:sz w:val="20"/>
          <w:szCs w:val="20"/>
        </w:rPr>
        <w:t>20 листопада — День Революції; </w:t>
      </w:r>
    </w:p>
    <w:p w14:paraId="5A6539FB" w14:textId="77777777" w:rsidR="00CF40A8" w:rsidRPr="002D2E17" w:rsidRDefault="00CF40A8" w:rsidP="00CF40A8">
      <w:pPr>
        <w:ind w:firstLine="567"/>
        <w:jc w:val="both"/>
        <w:rPr>
          <w:rFonts w:ascii="Calibri" w:eastAsia="Times New Roman" w:hAnsi="Calibri" w:cs="Calibri"/>
          <w:color w:val="000000"/>
          <w:spacing w:val="-6"/>
          <w:sz w:val="20"/>
          <w:szCs w:val="20"/>
        </w:rPr>
      </w:pPr>
      <w:r w:rsidRPr="002D2E17">
        <w:rPr>
          <w:rFonts w:ascii="Calibri" w:eastAsia="Times New Roman" w:hAnsi="Calibri" w:cs="Calibri"/>
          <w:color w:val="000000"/>
          <w:spacing w:val="-6"/>
          <w:sz w:val="20"/>
          <w:szCs w:val="20"/>
        </w:rPr>
        <w:t>12 грудня — День Діви Марії Гваделупі; </w:t>
      </w:r>
    </w:p>
    <w:p w14:paraId="786E26D9"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color w:val="000000"/>
          <w:spacing w:val="-6"/>
          <w:sz w:val="20"/>
          <w:szCs w:val="20"/>
        </w:rPr>
        <w:t>25 грудня — Різдво.</w:t>
      </w:r>
    </w:p>
    <w:p w14:paraId="34D55CC7" w14:textId="77777777" w:rsidR="00CF40A8" w:rsidRPr="002D2E17" w:rsidRDefault="00CF40A8" w:rsidP="00CF40A8">
      <w:pPr>
        <w:ind w:firstLine="567"/>
        <w:jc w:val="both"/>
        <w:rPr>
          <w:rFonts w:ascii="Calibri" w:eastAsia="Times New Roman" w:hAnsi="Calibri" w:cs="Calibri"/>
          <w:b/>
          <w:bCs/>
          <w:color w:val="000000"/>
          <w:sz w:val="20"/>
          <w:szCs w:val="20"/>
        </w:rPr>
      </w:pPr>
    </w:p>
    <w:p w14:paraId="78550133"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У готелях, як правило, чайові частково вже включені у вартість обслуговування. У ресторанах прийнято залишати офіціантові приблизно 10% від суми, зазначеної в рахунку.</w:t>
      </w:r>
    </w:p>
    <w:p w14:paraId="701C0998" w14:textId="77777777" w:rsidR="00CF40A8" w:rsidRPr="002D2E17" w:rsidRDefault="00CF40A8" w:rsidP="00CF40A8">
      <w:pPr>
        <w:ind w:firstLine="567"/>
        <w:jc w:val="both"/>
        <w:rPr>
          <w:rFonts w:ascii="Calibri" w:hAnsi="Calibri" w:cs="Calibri"/>
          <w:b/>
          <w:sz w:val="20"/>
          <w:szCs w:val="20"/>
        </w:rPr>
      </w:pPr>
      <w:r w:rsidRPr="002D2E17">
        <w:rPr>
          <w:rFonts w:ascii="Calibri" w:hAnsi="Calibri" w:cs="Calibri"/>
          <w:b/>
          <w:sz w:val="20"/>
          <w:szCs w:val="20"/>
        </w:rPr>
        <w:t>Напруга електромережі</w:t>
      </w:r>
    </w:p>
    <w:p w14:paraId="7EA90706"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 xml:space="preserve">Напруга становить 110 вольт, для електроприладів потрібен спеціальний адаптер, який можна купити в готелях. Частота — 60 </w:t>
      </w:r>
      <w:proofErr w:type="spellStart"/>
      <w:r w:rsidRPr="002D2E17">
        <w:rPr>
          <w:rFonts w:ascii="Calibri" w:hAnsi="Calibri" w:cs="Calibri"/>
          <w:sz w:val="20"/>
          <w:szCs w:val="20"/>
        </w:rPr>
        <w:t>Гц</w:t>
      </w:r>
      <w:proofErr w:type="spellEnd"/>
      <w:r w:rsidRPr="002D2E17">
        <w:rPr>
          <w:rFonts w:ascii="Calibri" w:hAnsi="Calibri" w:cs="Calibri"/>
          <w:sz w:val="20"/>
          <w:szCs w:val="20"/>
        </w:rPr>
        <w:t>. Вилки американського типу, розетки плоскі.</w:t>
      </w:r>
    </w:p>
    <w:p w14:paraId="357F664B" w14:textId="77777777" w:rsidR="00CF40A8" w:rsidRPr="002D2E17" w:rsidRDefault="00CF40A8" w:rsidP="00CF40A8">
      <w:pPr>
        <w:ind w:firstLine="567"/>
        <w:jc w:val="both"/>
        <w:rPr>
          <w:rFonts w:ascii="Calibri" w:hAnsi="Calibri" w:cs="Calibri"/>
          <w:b/>
          <w:sz w:val="20"/>
          <w:szCs w:val="20"/>
        </w:rPr>
      </w:pPr>
      <w:r w:rsidRPr="002D2E17">
        <w:rPr>
          <w:rFonts w:ascii="Calibri" w:hAnsi="Calibri" w:cs="Calibri"/>
          <w:b/>
          <w:sz w:val="20"/>
          <w:szCs w:val="20"/>
        </w:rPr>
        <w:t>Екскурсії</w:t>
      </w:r>
    </w:p>
    <w:p w14:paraId="7384217C"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 xml:space="preserve">Гід приймаючої вас в Мексиці </w:t>
      </w:r>
      <w:proofErr w:type="spellStart"/>
      <w:r w:rsidRPr="002D2E17">
        <w:rPr>
          <w:rFonts w:ascii="Calibri" w:hAnsi="Calibri" w:cs="Calibri"/>
          <w:sz w:val="20"/>
          <w:szCs w:val="20"/>
        </w:rPr>
        <w:t>туроператорської</w:t>
      </w:r>
      <w:proofErr w:type="spellEnd"/>
      <w:r w:rsidRPr="002D2E17">
        <w:rPr>
          <w:rFonts w:ascii="Calibri" w:hAnsi="Calibri" w:cs="Calibri"/>
          <w:sz w:val="20"/>
          <w:szCs w:val="20"/>
        </w:rPr>
        <w:t xml:space="preserve"> компанії під час зустрічі в готелі повідомить вам перелік пропонованих екскурсій, їхній зміст, графік проведення та їхню вартість. Не рекомендуємо вам купувати екскурсії або інші послуги в невідомих вам туристських та екскурсійних агентствах. Вам може бути надана свідомо помилкова інформація про саму екскурсію, а також про якість транспорту для її організації. Вам може бути надано для використання несертифіковане, несправне або обладнання, яке не відповідає санітарно-гігієнічним нормам, в тому числі заражений паразитарними, грибковими, інфекційними захворюваннями інвентар, включаючи стиснене повітря в балонах для занурення. </w:t>
      </w:r>
    </w:p>
    <w:p w14:paraId="2F0594DF" w14:textId="77777777" w:rsidR="00CF40A8" w:rsidRPr="002D2E17" w:rsidRDefault="00CF40A8" w:rsidP="00CF40A8">
      <w:pPr>
        <w:ind w:firstLine="567"/>
        <w:jc w:val="both"/>
        <w:rPr>
          <w:rFonts w:ascii="Calibri" w:hAnsi="Calibri" w:cs="Calibri"/>
          <w:b/>
          <w:sz w:val="20"/>
          <w:szCs w:val="20"/>
        </w:rPr>
      </w:pPr>
      <w:r w:rsidRPr="002D2E17">
        <w:rPr>
          <w:rFonts w:ascii="Calibri" w:hAnsi="Calibri" w:cs="Calibri"/>
          <w:b/>
          <w:sz w:val="20"/>
          <w:szCs w:val="20"/>
        </w:rPr>
        <w:t>Кухня</w:t>
      </w:r>
    </w:p>
    <w:p w14:paraId="042D0E8D"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 xml:space="preserve">Мексиканська кухня славиться своїми кулінарними традиціями в усьому світі, завдяки своїй специфіці. Мексиканці люблять гостру їжу, вони додають спеції і під час приготування страви, і при подачі. Зазвичай страви національної кухні не обходяться без гострого перцю </w:t>
      </w:r>
      <w:proofErr w:type="spellStart"/>
      <w:r w:rsidRPr="002D2E17">
        <w:rPr>
          <w:rFonts w:ascii="Calibri" w:hAnsi="Calibri" w:cs="Calibri"/>
          <w:sz w:val="20"/>
          <w:szCs w:val="20"/>
        </w:rPr>
        <w:t>чилі</w:t>
      </w:r>
      <w:proofErr w:type="spellEnd"/>
      <w:r w:rsidRPr="002D2E17">
        <w:rPr>
          <w:rFonts w:ascii="Calibri" w:hAnsi="Calibri" w:cs="Calibri"/>
          <w:sz w:val="20"/>
          <w:szCs w:val="20"/>
        </w:rPr>
        <w:t>, квасолі або </w:t>
      </w:r>
      <w:proofErr w:type="spellStart"/>
      <w:r w:rsidRPr="002D2E17">
        <w:rPr>
          <w:rFonts w:ascii="Calibri" w:hAnsi="Calibri" w:cs="Calibri"/>
          <w:sz w:val="20"/>
          <w:szCs w:val="20"/>
        </w:rPr>
        <w:t>тортільяс</w:t>
      </w:r>
      <w:proofErr w:type="spellEnd"/>
      <w:r w:rsidRPr="002D2E17">
        <w:rPr>
          <w:rFonts w:ascii="Calibri" w:hAnsi="Calibri" w:cs="Calibri"/>
          <w:sz w:val="20"/>
          <w:szCs w:val="20"/>
        </w:rPr>
        <w:t>. Але не лякайтеся, якщо ви не любите перець і гостру їжу, бо в готелях, та й в місцевих ресторанах, вам завжди запропонують страви європейської кухні. Варто відзначити одну особливість мексиканської кухні: всі страви мають дуже гарний вигляд, це справжні витвори мистецтва, де враховуються навіть поєднання кольорів і форм. Традиційними кольорами національної кухні вважаються червоний, зелений, а також чорний і жовтий.</w:t>
      </w:r>
    </w:p>
    <w:p w14:paraId="4F93DB0A" w14:textId="77777777" w:rsidR="00CF40A8" w:rsidRPr="002D2E17" w:rsidRDefault="00CF40A8" w:rsidP="00CF40A8">
      <w:pPr>
        <w:ind w:firstLine="567"/>
        <w:jc w:val="both"/>
        <w:rPr>
          <w:rFonts w:ascii="Calibri" w:hAnsi="Calibri" w:cs="Calibri"/>
          <w:b/>
          <w:sz w:val="20"/>
          <w:szCs w:val="20"/>
        </w:rPr>
      </w:pPr>
      <w:r w:rsidRPr="002D2E17">
        <w:rPr>
          <w:rFonts w:ascii="Calibri" w:hAnsi="Calibri" w:cs="Calibri"/>
          <w:b/>
          <w:sz w:val="20"/>
          <w:szCs w:val="20"/>
        </w:rPr>
        <w:t>Магазини</w:t>
      </w:r>
    </w:p>
    <w:p w14:paraId="7646E1BA"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Магазини працюють з 10:00 до 20:00. Однак з 13:00 до 16:00 практично все в місті закривається на сієсту. З Мексики зазвичай привозять текілу, вироби зі срібла, кераміку, ткані ліжники, солодощі з кактусів. Варто звернути увагу на вироби індіанців: вишивку, різьбу по дереві, картини в дусі «розвиненого примітивізму» і ритуальні маски.</w:t>
      </w:r>
    </w:p>
    <w:p w14:paraId="184E8745" w14:textId="77777777" w:rsidR="00CF40A8" w:rsidRPr="002D2E17" w:rsidRDefault="00CF40A8" w:rsidP="00CF40A8">
      <w:pPr>
        <w:ind w:firstLine="567"/>
        <w:jc w:val="both"/>
        <w:rPr>
          <w:rFonts w:ascii="Calibri" w:hAnsi="Calibri" w:cs="Calibri"/>
          <w:b/>
          <w:sz w:val="20"/>
          <w:szCs w:val="20"/>
        </w:rPr>
      </w:pPr>
      <w:r w:rsidRPr="002D2E17">
        <w:rPr>
          <w:rFonts w:ascii="Calibri" w:hAnsi="Calibri" w:cs="Calibri"/>
          <w:b/>
          <w:sz w:val="20"/>
          <w:szCs w:val="20"/>
        </w:rPr>
        <w:t>Транспорт</w:t>
      </w:r>
    </w:p>
    <w:p w14:paraId="17A82EB9"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Міський транспорт у Мексиці розвинений добре. Автобуси ходять в усіх великих населених пунктах і являють собою досить зручний, але часом переповнений вид транспорту. Квитки можна придбати в кіосках на зупинках або у водія. Також дістатися до потрібного місця можна на маршрутному таксі «</w:t>
      </w:r>
      <w:proofErr w:type="spellStart"/>
      <w:r w:rsidRPr="002D2E17">
        <w:rPr>
          <w:rFonts w:ascii="Calibri" w:hAnsi="Calibri" w:cs="Calibri"/>
          <w:sz w:val="20"/>
          <w:szCs w:val="20"/>
        </w:rPr>
        <w:t>песеро</w:t>
      </w:r>
      <w:proofErr w:type="spellEnd"/>
      <w:r w:rsidRPr="002D2E17">
        <w:rPr>
          <w:rFonts w:ascii="Calibri" w:hAnsi="Calibri" w:cs="Calibri"/>
          <w:sz w:val="20"/>
          <w:szCs w:val="20"/>
        </w:rPr>
        <w:t>» і на машинах-таксі. Під час замовлення машини варто відразу уточнити ціну, оскільки не в усіх є лічильники.</w:t>
      </w:r>
    </w:p>
    <w:p w14:paraId="2A151BB7" w14:textId="77777777" w:rsidR="00CF40A8" w:rsidRPr="002D2E17" w:rsidRDefault="00CF40A8" w:rsidP="00CF40A8">
      <w:pPr>
        <w:ind w:firstLine="567"/>
        <w:jc w:val="both"/>
        <w:rPr>
          <w:rFonts w:ascii="Calibri" w:hAnsi="Calibri" w:cs="Calibri"/>
          <w:b/>
          <w:sz w:val="20"/>
          <w:szCs w:val="20"/>
        </w:rPr>
      </w:pPr>
      <w:r w:rsidRPr="002D2E17">
        <w:rPr>
          <w:rFonts w:ascii="Calibri" w:hAnsi="Calibri" w:cs="Calibri"/>
          <w:b/>
          <w:sz w:val="20"/>
          <w:szCs w:val="20"/>
        </w:rPr>
        <w:t>Оренда автомобіля</w:t>
      </w:r>
    </w:p>
    <w:p w14:paraId="06D51147"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Щоб взяти автомобіль напрокат, вам необхідно пред'явити діючі права міжнародного зразка англійською мовою і бути не молодше 21 року. З урахуванням страховки, вартість оренди на тривалий термін (від 3 тижнів) знижується майже вдвічі.</w:t>
      </w:r>
    </w:p>
    <w:p w14:paraId="37048372"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Обмеження швидкості варіюється від 20 км/год до 110 км/год на швидкісних платних трасах. Варто враховувати, що безкоштовні дороги не найкращої якості, проте більшість автомагістралей і шосе знаходяться у відмінному стані.</w:t>
      </w:r>
    </w:p>
    <w:p w14:paraId="43337E29" w14:textId="77777777" w:rsidR="00CF40A8" w:rsidRPr="002D2E17" w:rsidRDefault="00CF40A8" w:rsidP="00CF40A8">
      <w:pPr>
        <w:ind w:firstLine="567"/>
        <w:jc w:val="both"/>
        <w:rPr>
          <w:rFonts w:ascii="Calibri" w:hAnsi="Calibri" w:cs="Calibri"/>
          <w:b/>
          <w:sz w:val="20"/>
          <w:szCs w:val="20"/>
        </w:rPr>
      </w:pPr>
      <w:r w:rsidRPr="002D2E17">
        <w:rPr>
          <w:rFonts w:ascii="Calibri" w:hAnsi="Calibri" w:cs="Calibri"/>
          <w:b/>
          <w:sz w:val="20"/>
          <w:szCs w:val="20"/>
        </w:rPr>
        <w:t>Телефон</w:t>
      </w:r>
    </w:p>
    <w:p w14:paraId="297BCB41" w14:textId="066CDF9B" w:rsidR="00CF40A8" w:rsidRDefault="00CF40A8" w:rsidP="00CF40A8">
      <w:pPr>
        <w:ind w:firstLine="567"/>
        <w:jc w:val="both"/>
        <w:rPr>
          <w:rFonts w:ascii="Calibri" w:hAnsi="Calibri" w:cs="Calibri"/>
          <w:sz w:val="20"/>
          <w:szCs w:val="20"/>
        </w:rPr>
      </w:pPr>
      <w:r w:rsidRPr="002D2E17">
        <w:rPr>
          <w:rFonts w:ascii="Calibri" w:hAnsi="Calibri" w:cs="Calibri"/>
          <w:sz w:val="20"/>
          <w:szCs w:val="20"/>
        </w:rPr>
        <w:t>Вигідніше дзвонити з телефону-автомата на вулиці, оплатити дзвінок можна за допомогою телефонної картки LADATEL.</w:t>
      </w:r>
    </w:p>
    <w:p w14:paraId="19CAE1F4" w14:textId="13A63E13" w:rsidR="00CF40A8" w:rsidRDefault="00CF40A8" w:rsidP="00CF40A8">
      <w:pPr>
        <w:ind w:firstLine="567"/>
        <w:jc w:val="both"/>
        <w:rPr>
          <w:rFonts w:ascii="Calibri" w:hAnsi="Calibri" w:cs="Calibri"/>
          <w:sz w:val="20"/>
          <w:szCs w:val="20"/>
        </w:rPr>
      </w:pPr>
    </w:p>
    <w:p w14:paraId="6BA81D77" w14:textId="77777777" w:rsidR="00CF40A8" w:rsidRPr="00172440" w:rsidRDefault="00CF40A8" w:rsidP="00CF40A8">
      <w:pPr>
        <w:ind w:firstLine="567"/>
        <w:jc w:val="both"/>
        <w:rPr>
          <w:rFonts w:ascii="Calibri" w:eastAsiaTheme="minorEastAsia" w:hAnsi="Calibri" w:cs="Calibri"/>
          <w:sz w:val="20"/>
          <w:szCs w:val="20"/>
          <w:lang w:val="tr-TR" w:eastAsia="en-US"/>
        </w:rPr>
      </w:pPr>
    </w:p>
    <w:p w14:paraId="0D3146B9" w14:textId="77777777" w:rsidR="00CF40A8" w:rsidRPr="002D2E17" w:rsidRDefault="00CF40A8" w:rsidP="00CF40A8">
      <w:pPr>
        <w:ind w:firstLine="567"/>
        <w:jc w:val="both"/>
        <w:rPr>
          <w:rFonts w:ascii="Calibri" w:eastAsia="Times New Roman" w:hAnsi="Calibri" w:cs="Calibri"/>
          <w:b/>
          <w:bCs/>
          <w:color w:val="000000"/>
          <w:spacing w:val="-6"/>
          <w:sz w:val="20"/>
          <w:szCs w:val="20"/>
        </w:rPr>
      </w:pPr>
    </w:p>
    <w:p w14:paraId="3672CCF9" w14:textId="77777777" w:rsidR="00CF40A8" w:rsidRPr="002D2E17" w:rsidRDefault="00CF40A8" w:rsidP="00CF40A8">
      <w:pPr>
        <w:pStyle w:val="a9"/>
        <w:shd w:val="clear" w:color="auto" w:fill="FFFFFF"/>
        <w:spacing w:before="0" w:beforeAutospacing="0" w:after="0" w:afterAutospacing="0"/>
        <w:ind w:firstLine="567"/>
        <w:jc w:val="center"/>
        <w:rPr>
          <w:rFonts w:ascii="Calibri" w:hAnsi="Calibri" w:cs="Calibri"/>
          <w:b/>
          <w:bCs/>
          <w:color w:val="17365D" w:themeColor="text2" w:themeShade="BF"/>
          <w:sz w:val="20"/>
          <w:szCs w:val="20"/>
          <w:lang w:val="uk-UA"/>
        </w:rPr>
      </w:pPr>
      <w:r w:rsidRPr="002D2E17">
        <w:rPr>
          <w:rFonts w:ascii="Calibri" w:hAnsi="Calibri" w:cs="Calibri"/>
          <w:b/>
          <w:bCs/>
          <w:color w:val="17365D" w:themeColor="text2" w:themeShade="BF"/>
          <w:sz w:val="20"/>
          <w:szCs w:val="20"/>
          <w:lang w:val="uk-UA"/>
        </w:rPr>
        <w:t>ПРАВИЛА ОСОБИСТОЇ ГІГІЄНИ ТА БЕЗПЕКИ</w:t>
      </w:r>
    </w:p>
    <w:p w14:paraId="6D2E34E9" w14:textId="77777777" w:rsidR="00CF40A8" w:rsidRPr="002D2E17" w:rsidRDefault="00CF40A8" w:rsidP="00CF40A8">
      <w:pPr>
        <w:ind w:firstLine="567"/>
        <w:jc w:val="both"/>
        <w:rPr>
          <w:rFonts w:ascii="Calibri" w:eastAsia="Times New Roman" w:hAnsi="Calibri" w:cs="Calibri"/>
          <w:b/>
          <w:bCs/>
          <w:color w:val="000000"/>
          <w:spacing w:val="-6"/>
          <w:sz w:val="20"/>
          <w:szCs w:val="20"/>
        </w:rPr>
      </w:pPr>
    </w:p>
    <w:p w14:paraId="20B0C149"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 xml:space="preserve">Не порушуйте правила безпеки, встановлені авіакомпаніями, транспортними організаціями, готелями, місцевими органами влади. </w:t>
      </w:r>
    </w:p>
    <w:p w14:paraId="37F3E410"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Категорично не рекомендуємо вам купувати екскурсії та додаткові туристичні послуги в невідомих вам туристичних та екскурсійних агентствах. Вам може бути надана свідомо помилкова інформація про саму екскурсію, вам не буде гарантована безпека наданих послуг і справність використовуваного обладнання, тим самим ви можете наражати себе на серйозну небезпеку.</w:t>
      </w:r>
    </w:p>
    <w:p w14:paraId="22810BC9"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Перед поїздкою рекомендується зробити ксерокопії основних сторінок (з фотографією, особистими даними, відміткою про реєстрацію) закордонного та внутрішнього паспортів і взяти їх з собою.</w:t>
      </w:r>
    </w:p>
    <w:p w14:paraId="4BADECEB"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 xml:space="preserve">Паспорт (або ксерокопію паспорта), візитну картку готелю носіть з собою. </w:t>
      </w:r>
    </w:p>
    <w:p w14:paraId="6A66D779"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 xml:space="preserve">У разі виникнення транспортних аварій, конфліктів з поліцією, іншими органами місцевої влади необхідно довести до відома представника приймаючої сторони або співробітників посольства/консульства України.   </w:t>
      </w:r>
    </w:p>
    <w:p w14:paraId="06653093"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У період подорожі ви не маєте права на комерційну діяльність або іншу оплачувану роботу.</w:t>
      </w:r>
    </w:p>
    <w:p w14:paraId="7305354A"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Ви зобов'язані покинути Мексику до закінчення терміну візи, в іншому випадку ви можете бути оштрафовані, арештовані та вислані з країни в примусовому порядку.</w:t>
      </w:r>
    </w:p>
    <w:p w14:paraId="29DA596F"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 xml:space="preserve">Не залишайте дітей самих без вашого нагляду на пляжі, біля басейну, на водних </w:t>
      </w:r>
      <w:proofErr w:type="spellStart"/>
      <w:r w:rsidRPr="002D2E17">
        <w:rPr>
          <w:rFonts w:ascii="Calibri" w:hAnsi="Calibri" w:cs="Calibri"/>
          <w:sz w:val="20"/>
          <w:szCs w:val="20"/>
        </w:rPr>
        <w:t>гірках</w:t>
      </w:r>
      <w:proofErr w:type="spellEnd"/>
      <w:r w:rsidRPr="002D2E17">
        <w:rPr>
          <w:rFonts w:ascii="Calibri" w:hAnsi="Calibri" w:cs="Calibri"/>
          <w:sz w:val="20"/>
          <w:szCs w:val="20"/>
        </w:rPr>
        <w:t xml:space="preserve"> та під час користування атракціонами. </w:t>
      </w:r>
    </w:p>
    <w:p w14:paraId="38A5D369" w14:textId="77777777" w:rsidR="00CF40A8" w:rsidRPr="002D2E17" w:rsidRDefault="00CF40A8" w:rsidP="00CF40A8">
      <w:pPr>
        <w:ind w:firstLine="567"/>
        <w:jc w:val="both"/>
        <w:rPr>
          <w:rFonts w:ascii="Calibri" w:hAnsi="Calibri" w:cs="Calibri"/>
          <w:sz w:val="20"/>
          <w:szCs w:val="20"/>
        </w:rPr>
      </w:pPr>
    </w:p>
    <w:p w14:paraId="4CAC460D"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 xml:space="preserve">Мийте руки перед їжею. Не пийте сиру воду, особливо з відкритих водойм. Для пиття рекомендується використовувати мінеральну воду, яку можна придбати в магазинах і барах готелю. </w:t>
      </w:r>
    </w:p>
    <w:p w14:paraId="08083193"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 xml:space="preserve">Будьте обережні з сонцем! Радимо вам заздалегідь запастися захисними засобами від сонячних </w:t>
      </w:r>
      <w:proofErr w:type="spellStart"/>
      <w:r w:rsidRPr="002D2E17">
        <w:rPr>
          <w:rFonts w:ascii="Calibri" w:hAnsi="Calibri" w:cs="Calibri"/>
          <w:sz w:val="20"/>
          <w:szCs w:val="20"/>
        </w:rPr>
        <w:t>опіків</w:t>
      </w:r>
      <w:proofErr w:type="spellEnd"/>
      <w:r w:rsidRPr="002D2E17">
        <w:rPr>
          <w:rFonts w:ascii="Calibri" w:hAnsi="Calibri" w:cs="Calibri"/>
          <w:sz w:val="20"/>
          <w:szCs w:val="20"/>
        </w:rPr>
        <w:t xml:space="preserve"> і користуватися ними в період перебування на сонці. Не </w:t>
      </w:r>
      <w:proofErr w:type="spellStart"/>
      <w:r w:rsidRPr="002D2E17">
        <w:rPr>
          <w:rFonts w:ascii="Calibri" w:hAnsi="Calibri" w:cs="Calibri"/>
          <w:sz w:val="20"/>
          <w:szCs w:val="20"/>
        </w:rPr>
        <w:t>забудьте</w:t>
      </w:r>
      <w:proofErr w:type="spellEnd"/>
      <w:r w:rsidRPr="002D2E17">
        <w:rPr>
          <w:rFonts w:ascii="Calibri" w:hAnsi="Calibri" w:cs="Calibri"/>
          <w:sz w:val="20"/>
          <w:szCs w:val="20"/>
        </w:rPr>
        <w:t xml:space="preserve"> і про сонцезахисні окуляри.</w:t>
      </w:r>
    </w:p>
    <w:p w14:paraId="3D628781"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Візьміть у подорож індивідуальну аптечку з необхідним вам набором ліків.</w:t>
      </w:r>
    </w:p>
    <w:p w14:paraId="07F5350F"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 xml:space="preserve">Слід враховувати особливості місцевої фауни. Просимо дотримуватися правил безпеки, встановлених у зв'язку з цим в конкретному готелі та (або) регіоні. </w:t>
      </w:r>
    </w:p>
    <w:p w14:paraId="65014814"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 xml:space="preserve">Пам’ятайте, що різноманітні представники тваринного і рослинного світу можуть бути не тільки красивими, але й небезпечними. Якщо ви поранилися або були укушені, негайно зверніться до лікаря. </w:t>
      </w:r>
    </w:p>
    <w:p w14:paraId="7D3719FA"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 xml:space="preserve">Не рекомендується носити з собою великі готівкові суми. Крадіжки грошей і речей у туристів трапляються досить часто, як і махінації з фальшивими валютами. Не слід виймати з гаманця на очах у всіх великі суми грошей. </w:t>
      </w:r>
    </w:p>
    <w:p w14:paraId="45EC8F8B"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Щоб уникнути небезпеки на вулицях, рекомендуємо стежити за своїми сумочками й гаманцями, особливо в туристичних центрах, на вокзалах, автозаправних станціях та ринках.</w:t>
      </w:r>
    </w:p>
    <w:p w14:paraId="1F4BADED"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Залишаючи автобус на зупинках і під час екскурсій, не залишайте в ньому ручну поклажу, особливо цінні речі та гроші.</w:t>
      </w:r>
    </w:p>
    <w:p w14:paraId="355C1C30"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Автомобілі та мотоцикли радимо залишати на стоянках, що охороняються, і в гаражах готелів,  а також не залишати цінні речі в машині.</w:t>
      </w:r>
    </w:p>
    <w:p w14:paraId="29B23508"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 xml:space="preserve">Важливі документи, готівкові гроші і коштовності краще зберігати в сейфі номеру. Якщо в номері немає сейфа, його можна взяти в оренду за доплату в адміністрації готелю або здати на зберігання портьє в сейф на </w:t>
      </w:r>
      <w:proofErr w:type="spellStart"/>
      <w:r w:rsidRPr="002D2E17">
        <w:rPr>
          <w:rFonts w:ascii="Calibri" w:hAnsi="Calibri" w:cs="Calibri"/>
          <w:sz w:val="20"/>
          <w:szCs w:val="20"/>
        </w:rPr>
        <w:t>стійці</w:t>
      </w:r>
      <w:proofErr w:type="spellEnd"/>
      <w:r w:rsidRPr="002D2E17">
        <w:rPr>
          <w:rFonts w:ascii="Calibri" w:hAnsi="Calibri" w:cs="Calibri"/>
          <w:sz w:val="20"/>
          <w:szCs w:val="20"/>
        </w:rPr>
        <w:t xml:space="preserve"> реєстрації.</w:t>
      </w:r>
    </w:p>
    <w:p w14:paraId="34A93458"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Рекомендується здавати ключ від номеру на стійку реєстрації готелю, в разі його втрати довести до відома адміністрацію.</w:t>
      </w:r>
    </w:p>
    <w:p w14:paraId="5A49F5E6"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 xml:space="preserve">У багатьох готелях забороняється виносити з номеру рушники на пляж або до басейну. Не </w:t>
      </w:r>
      <w:proofErr w:type="spellStart"/>
      <w:r w:rsidRPr="002D2E17">
        <w:rPr>
          <w:rFonts w:ascii="Calibri" w:hAnsi="Calibri" w:cs="Calibri"/>
          <w:sz w:val="20"/>
          <w:szCs w:val="20"/>
        </w:rPr>
        <w:t>приносьте</w:t>
      </w:r>
      <w:proofErr w:type="spellEnd"/>
      <w:r w:rsidRPr="002D2E17">
        <w:rPr>
          <w:rFonts w:ascii="Calibri" w:hAnsi="Calibri" w:cs="Calibri"/>
          <w:sz w:val="20"/>
          <w:szCs w:val="20"/>
        </w:rPr>
        <w:t xml:space="preserve"> на пляж рушники або інвентар з номеру без отримання попереднього дозволу.</w:t>
      </w:r>
    </w:p>
    <w:p w14:paraId="626B61E7"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 xml:space="preserve">Якщо в номері є </w:t>
      </w:r>
      <w:proofErr w:type="spellStart"/>
      <w:r w:rsidRPr="002D2E17">
        <w:rPr>
          <w:rFonts w:ascii="Calibri" w:hAnsi="Calibri" w:cs="Calibri"/>
          <w:sz w:val="20"/>
          <w:szCs w:val="20"/>
        </w:rPr>
        <w:t>мінібар</w:t>
      </w:r>
      <w:proofErr w:type="spellEnd"/>
      <w:r w:rsidRPr="002D2E17">
        <w:rPr>
          <w:rFonts w:ascii="Calibri" w:hAnsi="Calibri" w:cs="Calibri"/>
          <w:sz w:val="20"/>
          <w:szCs w:val="20"/>
        </w:rPr>
        <w:t>, то всі напої і закуски, взяті з нього, як правило, повинні бути оплачені.</w:t>
      </w:r>
    </w:p>
    <w:p w14:paraId="4C97C398"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Категорично забороняється курити в ліжку.</w:t>
      </w:r>
    </w:p>
    <w:p w14:paraId="75376E8A" w14:textId="77777777" w:rsidR="00CF40A8" w:rsidRPr="002D2E17" w:rsidRDefault="00CF40A8" w:rsidP="00CF40A8">
      <w:pPr>
        <w:ind w:firstLine="567"/>
        <w:jc w:val="both"/>
        <w:rPr>
          <w:rFonts w:ascii="Calibri" w:hAnsi="Calibri" w:cs="Calibri"/>
          <w:sz w:val="20"/>
          <w:szCs w:val="20"/>
        </w:rPr>
      </w:pPr>
      <w:r w:rsidRPr="002D2E17">
        <w:rPr>
          <w:rFonts w:ascii="Calibri" w:hAnsi="Calibri" w:cs="Calibri"/>
          <w:sz w:val="20"/>
          <w:szCs w:val="20"/>
        </w:rPr>
        <w:t>Якщо ви опинилися на території іноземної держави без засобів для існування, ви маєте право на отримання допомоги від дипломатичних представництв і консульств України.</w:t>
      </w:r>
    </w:p>
    <w:p w14:paraId="7B475B9C" w14:textId="5F808A32" w:rsidR="00CF40A8" w:rsidRPr="002D2E17" w:rsidRDefault="00CF40A8" w:rsidP="00CF40A8">
      <w:pPr>
        <w:jc w:val="both"/>
        <w:rPr>
          <w:rFonts w:ascii="Calibri" w:eastAsia="Times New Roman" w:hAnsi="Calibri" w:cs="Calibri"/>
          <w:color w:val="000000"/>
          <w:sz w:val="20"/>
          <w:szCs w:val="20"/>
        </w:rPr>
      </w:pPr>
    </w:p>
    <w:p w14:paraId="7B926202"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color w:val="000000"/>
          <w:sz w:val="20"/>
          <w:szCs w:val="20"/>
        </w:rPr>
        <w:t> </w:t>
      </w:r>
    </w:p>
    <w:tbl>
      <w:tblPr>
        <w:tblW w:w="9498" w:type="dxa"/>
        <w:jc w:val="center"/>
        <w:tblCellMar>
          <w:left w:w="0" w:type="dxa"/>
          <w:right w:w="0" w:type="dxa"/>
        </w:tblCellMar>
        <w:tblLook w:val="04A0" w:firstRow="1" w:lastRow="0" w:firstColumn="1" w:lastColumn="0" w:noHBand="0" w:noVBand="1"/>
      </w:tblPr>
      <w:tblGrid>
        <w:gridCol w:w="9498"/>
      </w:tblGrid>
      <w:tr w:rsidR="00CF40A8" w:rsidRPr="002D2E17" w14:paraId="0DE7F375" w14:textId="77777777" w:rsidTr="00E4558E">
        <w:trPr>
          <w:trHeight w:val="2156"/>
          <w:jc w:val="center"/>
        </w:trPr>
        <w:tc>
          <w:tcPr>
            <w:tcW w:w="9498" w:type="dxa"/>
            <w:shd w:val="clear" w:color="auto" w:fill="FAFAFA"/>
            <w:tcMar>
              <w:top w:w="72" w:type="dxa"/>
              <w:left w:w="240" w:type="dxa"/>
              <w:bottom w:w="72" w:type="dxa"/>
              <w:right w:w="240" w:type="dxa"/>
            </w:tcMar>
            <w:vAlign w:val="bottom"/>
            <w:hideMark/>
          </w:tcPr>
          <w:p w14:paraId="39C6EE1F" w14:textId="77777777" w:rsidR="00CF40A8" w:rsidRPr="002D2E17" w:rsidRDefault="00CF40A8" w:rsidP="00E4558E">
            <w:pPr>
              <w:ind w:firstLine="567"/>
              <w:jc w:val="center"/>
              <w:rPr>
                <w:rFonts w:ascii="Calibri" w:hAnsi="Calibri" w:cs="Calibri"/>
                <w:b/>
                <w:color w:val="FF0000"/>
                <w:sz w:val="20"/>
                <w:szCs w:val="20"/>
              </w:rPr>
            </w:pPr>
            <w:r w:rsidRPr="002D2E17">
              <w:rPr>
                <w:rFonts w:ascii="Calibri" w:hAnsi="Calibri" w:cs="Calibri"/>
                <w:b/>
                <w:color w:val="FF0000"/>
                <w:sz w:val="20"/>
                <w:szCs w:val="20"/>
              </w:rPr>
              <w:t>Посольство України в Мексиці:</w:t>
            </w:r>
          </w:p>
          <w:p w14:paraId="1FA9FDCB" w14:textId="77777777" w:rsidR="00CF40A8" w:rsidRPr="002D2E17" w:rsidRDefault="00CF40A8" w:rsidP="00E4558E">
            <w:pPr>
              <w:ind w:firstLine="567"/>
              <w:jc w:val="center"/>
              <w:rPr>
                <w:rFonts w:ascii="Calibri" w:hAnsi="Calibri" w:cs="Calibri"/>
                <w:color w:val="FF0000"/>
                <w:sz w:val="20"/>
                <w:szCs w:val="20"/>
              </w:rPr>
            </w:pPr>
          </w:p>
          <w:p w14:paraId="577A291D" w14:textId="77777777" w:rsidR="00CF40A8" w:rsidRPr="002D2E17" w:rsidRDefault="00CF40A8" w:rsidP="00E4558E">
            <w:pPr>
              <w:ind w:firstLine="567"/>
              <w:jc w:val="center"/>
              <w:rPr>
                <w:rFonts w:ascii="Calibri" w:hAnsi="Calibri" w:cs="Calibri"/>
                <w:sz w:val="20"/>
                <w:szCs w:val="20"/>
              </w:rPr>
            </w:pPr>
            <w:r w:rsidRPr="002D2E17">
              <w:rPr>
                <w:rFonts w:ascii="Calibri" w:hAnsi="Calibri" w:cs="Calibri"/>
                <w:b/>
                <w:sz w:val="20"/>
                <w:szCs w:val="20"/>
              </w:rPr>
              <w:t>Адреса:</w:t>
            </w:r>
            <w:r w:rsidRPr="002D2E17">
              <w:rPr>
                <w:rFonts w:ascii="Calibri" w:hAnsi="Calibri" w:cs="Calibri"/>
                <w:sz w:val="20"/>
                <w:szCs w:val="20"/>
              </w:rPr>
              <w:t> </w:t>
            </w:r>
            <w:proofErr w:type="spellStart"/>
            <w:r w:rsidRPr="002D2E17">
              <w:rPr>
                <w:rFonts w:ascii="Calibri" w:hAnsi="Calibri" w:cs="Calibri"/>
                <w:sz w:val="20"/>
                <w:szCs w:val="20"/>
              </w:rPr>
              <w:t>Paseo</w:t>
            </w:r>
            <w:proofErr w:type="spellEnd"/>
            <w:r w:rsidRPr="002D2E17">
              <w:rPr>
                <w:rFonts w:ascii="Calibri" w:hAnsi="Calibri" w:cs="Calibri"/>
                <w:sz w:val="20"/>
                <w:szCs w:val="20"/>
              </w:rPr>
              <w:t xml:space="preserve"> </w:t>
            </w:r>
            <w:proofErr w:type="spellStart"/>
            <w:r w:rsidRPr="002D2E17">
              <w:rPr>
                <w:rFonts w:ascii="Calibri" w:hAnsi="Calibri" w:cs="Calibri"/>
                <w:sz w:val="20"/>
                <w:szCs w:val="20"/>
              </w:rPr>
              <w:t>de</w:t>
            </w:r>
            <w:proofErr w:type="spellEnd"/>
            <w:r w:rsidRPr="002D2E17">
              <w:rPr>
                <w:rFonts w:ascii="Calibri" w:hAnsi="Calibri" w:cs="Calibri"/>
                <w:sz w:val="20"/>
                <w:szCs w:val="20"/>
              </w:rPr>
              <w:t xml:space="preserve"> </w:t>
            </w:r>
            <w:proofErr w:type="spellStart"/>
            <w:r w:rsidRPr="002D2E17">
              <w:rPr>
                <w:rFonts w:ascii="Calibri" w:hAnsi="Calibri" w:cs="Calibri"/>
                <w:sz w:val="20"/>
                <w:szCs w:val="20"/>
              </w:rPr>
              <w:t>la</w:t>
            </w:r>
            <w:proofErr w:type="spellEnd"/>
            <w:r w:rsidRPr="002D2E17">
              <w:rPr>
                <w:rFonts w:ascii="Calibri" w:hAnsi="Calibri" w:cs="Calibri"/>
                <w:sz w:val="20"/>
                <w:szCs w:val="20"/>
              </w:rPr>
              <w:t xml:space="preserve"> </w:t>
            </w:r>
            <w:proofErr w:type="spellStart"/>
            <w:r w:rsidRPr="002D2E17">
              <w:rPr>
                <w:rFonts w:ascii="Calibri" w:hAnsi="Calibri" w:cs="Calibri"/>
                <w:sz w:val="20"/>
                <w:szCs w:val="20"/>
              </w:rPr>
              <w:t>Reforma</w:t>
            </w:r>
            <w:proofErr w:type="spellEnd"/>
            <w:r w:rsidRPr="002D2E17">
              <w:rPr>
                <w:rFonts w:ascii="Calibri" w:hAnsi="Calibri" w:cs="Calibri"/>
                <w:sz w:val="20"/>
                <w:szCs w:val="20"/>
              </w:rPr>
              <w:t xml:space="preserve"> № 730,</w:t>
            </w:r>
          </w:p>
          <w:p w14:paraId="04882B9C" w14:textId="77777777" w:rsidR="00CF40A8" w:rsidRPr="002D2E17" w:rsidRDefault="00CF40A8" w:rsidP="00E4558E">
            <w:pPr>
              <w:ind w:firstLine="567"/>
              <w:jc w:val="center"/>
              <w:rPr>
                <w:rFonts w:ascii="Calibri" w:hAnsi="Calibri" w:cs="Calibri"/>
                <w:sz w:val="20"/>
                <w:szCs w:val="20"/>
              </w:rPr>
            </w:pPr>
            <w:proofErr w:type="spellStart"/>
            <w:r w:rsidRPr="002D2E17">
              <w:rPr>
                <w:rFonts w:ascii="Calibri" w:hAnsi="Calibri" w:cs="Calibri"/>
                <w:sz w:val="20"/>
                <w:szCs w:val="20"/>
              </w:rPr>
              <w:t>Colonia</w:t>
            </w:r>
            <w:proofErr w:type="spellEnd"/>
            <w:r w:rsidRPr="002D2E17">
              <w:rPr>
                <w:rFonts w:ascii="Calibri" w:hAnsi="Calibri" w:cs="Calibri"/>
                <w:sz w:val="20"/>
                <w:szCs w:val="20"/>
              </w:rPr>
              <w:t xml:space="preserve"> </w:t>
            </w:r>
            <w:proofErr w:type="spellStart"/>
            <w:r w:rsidRPr="002D2E17">
              <w:rPr>
                <w:rFonts w:ascii="Calibri" w:hAnsi="Calibri" w:cs="Calibri"/>
                <w:sz w:val="20"/>
                <w:szCs w:val="20"/>
              </w:rPr>
              <w:t>Lomas</w:t>
            </w:r>
            <w:proofErr w:type="spellEnd"/>
            <w:r w:rsidRPr="002D2E17">
              <w:rPr>
                <w:rFonts w:ascii="Calibri" w:hAnsi="Calibri" w:cs="Calibri"/>
                <w:sz w:val="20"/>
                <w:szCs w:val="20"/>
              </w:rPr>
              <w:t xml:space="preserve"> </w:t>
            </w:r>
            <w:proofErr w:type="spellStart"/>
            <w:r w:rsidRPr="002D2E17">
              <w:rPr>
                <w:rFonts w:ascii="Calibri" w:hAnsi="Calibri" w:cs="Calibri"/>
                <w:sz w:val="20"/>
                <w:szCs w:val="20"/>
              </w:rPr>
              <w:t>de</w:t>
            </w:r>
            <w:proofErr w:type="spellEnd"/>
            <w:r w:rsidRPr="002D2E17">
              <w:rPr>
                <w:rFonts w:ascii="Calibri" w:hAnsi="Calibri" w:cs="Calibri"/>
                <w:sz w:val="20"/>
                <w:szCs w:val="20"/>
              </w:rPr>
              <w:t xml:space="preserve"> </w:t>
            </w:r>
            <w:proofErr w:type="spellStart"/>
            <w:r w:rsidRPr="002D2E17">
              <w:rPr>
                <w:rFonts w:ascii="Calibri" w:hAnsi="Calibri" w:cs="Calibri"/>
                <w:sz w:val="20"/>
                <w:szCs w:val="20"/>
              </w:rPr>
              <w:t>Chapultepec</w:t>
            </w:r>
            <w:proofErr w:type="spellEnd"/>
            <w:r w:rsidRPr="002D2E17">
              <w:rPr>
                <w:rFonts w:ascii="Calibri" w:hAnsi="Calibri" w:cs="Calibri"/>
                <w:sz w:val="20"/>
                <w:szCs w:val="20"/>
              </w:rPr>
              <w:t xml:space="preserve">, </w:t>
            </w:r>
            <w:proofErr w:type="spellStart"/>
            <w:r w:rsidRPr="002D2E17">
              <w:rPr>
                <w:rFonts w:ascii="Calibri" w:hAnsi="Calibri" w:cs="Calibri"/>
                <w:sz w:val="20"/>
                <w:szCs w:val="20"/>
              </w:rPr>
              <w:t>Delegación</w:t>
            </w:r>
            <w:proofErr w:type="spellEnd"/>
            <w:r w:rsidRPr="002D2E17">
              <w:rPr>
                <w:rFonts w:ascii="Calibri" w:hAnsi="Calibri" w:cs="Calibri"/>
                <w:sz w:val="20"/>
                <w:szCs w:val="20"/>
              </w:rPr>
              <w:t xml:space="preserve"> </w:t>
            </w:r>
            <w:proofErr w:type="spellStart"/>
            <w:r w:rsidRPr="002D2E17">
              <w:rPr>
                <w:rFonts w:ascii="Calibri" w:hAnsi="Calibri" w:cs="Calibri"/>
                <w:sz w:val="20"/>
                <w:szCs w:val="20"/>
              </w:rPr>
              <w:t>Miguel</w:t>
            </w:r>
            <w:proofErr w:type="spellEnd"/>
            <w:r w:rsidRPr="002D2E17">
              <w:rPr>
                <w:rFonts w:ascii="Calibri" w:hAnsi="Calibri" w:cs="Calibri"/>
                <w:sz w:val="20"/>
                <w:szCs w:val="20"/>
              </w:rPr>
              <w:t xml:space="preserve"> </w:t>
            </w:r>
            <w:proofErr w:type="spellStart"/>
            <w:r w:rsidRPr="002D2E17">
              <w:rPr>
                <w:rFonts w:ascii="Calibri" w:hAnsi="Calibri" w:cs="Calibri"/>
                <w:sz w:val="20"/>
                <w:szCs w:val="20"/>
              </w:rPr>
              <w:t>Hidalgo</w:t>
            </w:r>
            <w:proofErr w:type="spellEnd"/>
            <w:r w:rsidRPr="002D2E17">
              <w:rPr>
                <w:rFonts w:ascii="Calibri" w:hAnsi="Calibri" w:cs="Calibri"/>
                <w:sz w:val="20"/>
                <w:szCs w:val="20"/>
              </w:rPr>
              <w:t xml:space="preserve">, CP 11000, </w:t>
            </w:r>
            <w:proofErr w:type="spellStart"/>
            <w:r w:rsidRPr="002D2E17">
              <w:rPr>
                <w:rFonts w:ascii="Calibri" w:hAnsi="Calibri" w:cs="Calibri"/>
                <w:sz w:val="20"/>
                <w:szCs w:val="20"/>
              </w:rPr>
              <w:t>México</w:t>
            </w:r>
            <w:proofErr w:type="spellEnd"/>
            <w:r w:rsidRPr="002D2E17">
              <w:rPr>
                <w:rFonts w:ascii="Calibri" w:hAnsi="Calibri" w:cs="Calibri"/>
                <w:sz w:val="20"/>
                <w:szCs w:val="20"/>
              </w:rPr>
              <w:t>, CDMX</w:t>
            </w:r>
          </w:p>
          <w:p w14:paraId="76FDACA0" w14:textId="77777777" w:rsidR="00CF40A8" w:rsidRPr="002D2E17" w:rsidRDefault="00CF40A8" w:rsidP="00E4558E">
            <w:pPr>
              <w:ind w:firstLine="567"/>
              <w:jc w:val="center"/>
              <w:rPr>
                <w:rFonts w:ascii="Calibri" w:hAnsi="Calibri" w:cs="Calibri"/>
                <w:sz w:val="20"/>
                <w:szCs w:val="20"/>
              </w:rPr>
            </w:pPr>
            <w:r w:rsidRPr="002D2E17">
              <w:rPr>
                <w:rFonts w:ascii="Calibri" w:hAnsi="Calibri" w:cs="Calibri"/>
                <w:b/>
                <w:sz w:val="20"/>
                <w:szCs w:val="20"/>
              </w:rPr>
              <w:t>Ел. адреса:</w:t>
            </w:r>
            <w:r w:rsidRPr="002D2E17">
              <w:rPr>
                <w:rFonts w:ascii="Calibri" w:hAnsi="Calibri" w:cs="Calibri"/>
                <w:sz w:val="20"/>
                <w:szCs w:val="20"/>
              </w:rPr>
              <w:t> </w:t>
            </w:r>
            <w:hyperlink r:id="rId13" w:history="1">
              <w:r w:rsidRPr="002D2E17">
                <w:rPr>
                  <w:rStyle w:val="a8"/>
                  <w:rFonts w:ascii="Calibri" w:hAnsi="Calibri" w:cs="Calibri"/>
                  <w:sz w:val="20"/>
                  <w:szCs w:val="20"/>
                </w:rPr>
                <w:t>ucraniaemb@prodigy.net.mx</w:t>
              </w:r>
            </w:hyperlink>
          </w:p>
          <w:p w14:paraId="7CD475B9" w14:textId="77777777" w:rsidR="00CF40A8" w:rsidRPr="002D2E17" w:rsidRDefault="00CF40A8" w:rsidP="00E4558E">
            <w:pPr>
              <w:ind w:firstLine="567"/>
              <w:jc w:val="center"/>
              <w:rPr>
                <w:rFonts w:ascii="Calibri" w:hAnsi="Calibri" w:cs="Calibri"/>
                <w:sz w:val="20"/>
                <w:szCs w:val="20"/>
              </w:rPr>
            </w:pPr>
            <w:r w:rsidRPr="002D2E17">
              <w:rPr>
                <w:rFonts w:ascii="Calibri" w:hAnsi="Calibri" w:cs="Calibri"/>
                <w:b/>
                <w:sz w:val="20"/>
                <w:szCs w:val="20"/>
              </w:rPr>
              <w:t>Гаряча  лінія Посольства України в Мексиці:</w:t>
            </w:r>
            <w:r w:rsidRPr="002D2E17">
              <w:rPr>
                <w:rFonts w:ascii="Calibri" w:hAnsi="Calibri" w:cs="Calibri"/>
                <w:sz w:val="20"/>
                <w:szCs w:val="20"/>
              </w:rPr>
              <w:t> </w:t>
            </w:r>
            <w:hyperlink r:id="rId14" w:history="1">
              <w:r w:rsidRPr="002D2E17">
                <w:rPr>
                  <w:rStyle w:val="a8"/>
                  <w:rFonts w:ascii="Calibri" w:hAnsi="Calibri" w:cs="Calibri"/>
                  <w:sz w:val="20"/>
                  <w:szCs w:val="20"/>
                </w:rPr>
                <w:t>(+52155) 78 78 0708</w:t>
              </w:r>
            </w:hyperlink>
          </w:p>
          <w:p w14:paraId="7DB5474B" w14:textId="77777777" w:rsidR="00CF40A8" w:rsidRPr="002D2E17" w:rsidRDefault="00CF40A8" w:rsidP="00E4558E">
            <w:pPr>
              <w:ind w:firstLine="567"/>
              <w:jc w:val="center"/>
              <w:rPr>
                <w:rFonts w:ascii="Calibri" w:hAnsi="Calibri" w:cs="Calibri"/>
                <w:sz w:val="20"/>
                <w:szCs w:val="20"/>
              </w:rPr>
            </w:pPr>
            <w:r w:rsidRPr="002D2E17">
              <w:rPr>
                <w:rFonts w:ascii="Calibri" w:hAnsi="Calibri" w:cs="Calibri"/>
                <w:sz w:val="20"/>
                <w:szCs w:val="20"/>
              </w:rPr>
              <w:t>(В екстрених випадках загрози життю або загибелі громадян України)</w:t>
            </w:r>
            <w:r w:rsidRPr="002D2E17">
              <w:rPr>
                <w:rFonts w:ascii="Calibri" w:hAnsi="Calibri" w:cs="Calibri"/>
                <w:sz w:val="20"/>
                <w:szCs w:val="20"/>
              </w:rPr>
              <w:br/>
            </w:r>
          </w:p>
          <w:p w14:paraId="2E7D09A6" w14:textId="77777777" w:rsidR="00CF40A8" w:rsidRPr="002D2E17" w:rsidRDefault="00CF40A8" w:rsidP="00E4558E">
            <w:pPr>
              <w:ind w:firstLine="567"/>
              <w:jc w:val="center"/>
              <w:rPr>
                <w:rFonts w:ascii="Calibri" w:eastAsia="Times New Roman" w:hAnsi="Calibri" w:cs="Calibri"/>
                <w:sz w:val="20"/>
                <w:szCs w:val="20"/>
              </w:rPr>
            </w:pPr>
            <w:r w:rsidRPr="002D2E17">
              <w:rPr>
                <w:rFonts w:ascii="Calibri" w:eastAsia="Times New Roman" w:hAnsi="Calibri" w:cs="Calibri"/>
                <w:b/>
                <w:bCs/>
                <w:sz w:val="20"/>
                <w:szCs w:val="20"/>
              </w:rPr>
              <w:t> </w:t>
            </w:r>
          </w:p>
        </w:tc>
      </w:tr>
    </w:tbl>
    <w:p w14:paraId="1673944A" w14:textId="77777777" w:rsidR="00CF40A8" w:rsidRPr="002D2E17" w:rsidRDefault="00CF40A8" w:rsidP="00CF40A8">
      <w:pPr>
        <w:ind w:firstLine="567"/>
        <w:jc w:val="both"/>
        <w:rPr>
          <w:rFonts w:ascii="Calibri" w:eastAsia="Times New Roman" w:hAnsi="Calibri" w:cs="Calibri"/>
          <w:color w:val="000000"/>
          <w:sz w:val="20"/>
          <w:szCs w:val="20"/>
        </w:rPr>
      </w:pPr>
      <w:r w:rsidRPr="002D2E17">
        <w:rPr>
          <w:rFonts w:ascii="Calibri" w:eastAsia="Times New Roman" w:hAnsi="Calibri" w:cs="Calibri"/>
          <w:b/>
          <w:bCs/>
          <w:color w:val="000000"/>
          <w:sz w:val="20"/>
          <w:szCs w:val="20"/>
        </w:rPr>
        <w:lastRenderedPageBreak/>
        <w:t> </w:t>
      </w:r>
    </w:p>
    <w:p w14:paraId="0718714A" w14:textId="1D7EFC73" w:rsidR="00051E21" w:rsidRPr="00CF40A8" w:rsidRDefault="00CF40A8" w:rsidP="00CF40A8">
      <w:pPr>
        <w:pStyle w:val="a9"/>
        <w:shd w:val="clear" w:color="auto" w:fill="FFFFFF"/>
        <w:spacing w:before="0" w:beforeAutospacing="0" w:after="0" w:afterAutospacing="0"/>
        <w:ind w:firstLine="567"/>
        <w:jc w:val="center"/>
        <w:rPr>
          <w:rFonts w:ascii="Calibri" w:hAnsi="Calibri" w:cs="Calibri"/>
          <w:sz w:val="20"/>
          <w:szCs w:val="20"/>
          <w:lang w:val="uk-UA"/>
        </w:rPr>
      </w:pPr>
      <w:r w:rsidRPr="002D2E17">
        <w:rPr>
          <w:rFonts w:ascii="Calibri" w:hAnsi="Calibri" w:cs="Calibri"/>
          <w:b/>
          <w:bCs/>
          <w:color w:val="1155CC"/>
          <w:sz w:val="20"/>
          <w:szCs w:val="20"/>
          <w:lang w:val="uk-UA"/>
        </w:rPr>
        <w:t>БАЖАЄМО ВАМ ПРИЄМНОЇ ПОДОРОЖІ!</w:t>
      </w:r>
    </w:p>
    <w:sectPr w:rsidR="00051E21" w:rsidRPr="00CF40A8" w:rsidSect="00C41C84">
      <w:headerReference w:type="default" r:id="rId15"/>
      <w:footerReference w:type="default" r:id="rId16"/>
      <w:pgSz w:w="11900" w:h="16840"/>
      <w:pgMar w:top="1418" w:right="985" w:bottom="709" w:left="851" w:header="283"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70AF1" w14:textId="77777777" w:rsidR="00E87FDD" w:rsidRDefault="00E87FDD">
      <w:r>
        <w:separator/>
      </w:r>
    </w:p>
  </w:endnote>
  <w:endnote w:type="continuationSeparator" w:id="0">
    <w:p w14:paraId="4DAC0BDE" w14:textId="77777777" w:rsidR="00E87FDD" w:rsidRDefault="00E8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0B26C" w14:textId="42C950BF" w:rsidR="00B52B7C" w:rsidRDefault="005F17F9">
    <w:pPr>
      <w:pBdr>
        <w:top w:val="nil"/>
        <w:left w:val="nil"/>
        <w:bottom w:val="nil"/>
        <w:right w:val="nil"/>
        <w:between w:val="nil"/>
      </w:pBdr>
      <w:tabs>
        <w:tab w:val="center" w:pos="4153"/>
        <w:tab w:val="right" w:pos="8306"/>
      </w:tabs>
      <w:rPr>
        <w:color w:val="000000"/>
      </w:rPr>
    </w:pPr>
    <w:r>
      <w:rPr>
        <w:noProof/>
        <w:color w:val="000000"/>
        <w:lang w:eastAsia="uk-UA"/>
      </w:rPr>
      <w:drawing>
        <wp:anchor distT="0" distB="0" distL="114300" distR="114300" simplePos="0" relativeHeight="251659264" behindDoc="0" locked="0" layoutInCell="1" allowOverlap="1" wp14:anchorId="3026887C" wp14:editId="640C2033">
          <wp:simplePos x="0" y="0"/>
          <wp:positionH relativeFrom="margin">
            <wp:align>right</wp:align>
          </wp:positionH>
          <wp:positionV relativeFrom="paragraph">
            <wp:posOffset>-7620</wp:posOffset>
          </wp:positionV>
          <wp:extent cx="6141720" cy="33155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ланк_низ.png"/>
                  <pic:cNvPicPr/>
                </pic:nvPicPr>
                <pic:blipFill rotWithShape="1">
                  <a:blip r:embed="rId1" cstate="print">
                    <a:extLst>
                      <a:ext uri="{28A0092B-C50C-407E-A947-70E740481C1C}">
                        <a14:useLocalDpi xmlns:a14="http://schemas.microsoft.com/office/drawing/2010/main" val="0"/>
                      </a:ext>
                    </a:extLst>
                  </a:blip>
                  <a:srcRect l="3816" t="30919" r="3419" b="33983"/>
                  <a:stretch/>
                </pic:blipFill>
                <pic:spPr bwMode="auto">
                  <a:xfrm>
                    <a:off x="0" y="0"/>
                    <a:ext cx="6141720" cy="3315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3433">
      <w:rPr>
        <w:color w:val="000000"/>
      </w:rPr>
      <w:fldChar w:fldCharType="begin"/>
    </w:r>
    <w:r w:rsidR="00F43433">
      <w:rPr>
        <w:color w:val="000000"/>
      </w:rPr>
      <w:instrText>PAGE</w:instrText>
    </w:r>
    <w:r w:rsidR="00F43433">
      <w:rPr>
        <w:color w:val="000000"/>
      </w:rPr>
      <w:fldChar w:fldCharType="separate"/>
    </w:r>
    <w:r w:rsidR="00AD1E4C">
      <w:rPr>
        <w:noProof/>
        <w:color w:val="000000"/>
      </w:rPr>
      <w:t>1</w:t>
    </w:r>
    <w:r w:rsidR="00F43433">
      <w:rPr>
        <w:color w:val="000000"/>
      </w:rPr>
      <w:fldChar w:fldCharType="end"/>
    </w:r>
  </w:p>
  <w:p w14:paraId="7D49CEDE" w14:textId="7EAD7037" w:rsidR="00B52B7C" w:rsidRDefault="00B52B7C">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D4C98" w14:textId="77777777" w:rsidR="00E87FDD" w:rsidRDefault="00E87FDD">
      <w:r>
        <w:separator/>
      </w:r>
    </w:p>
  </w:footnote>
  <w:footnote w:type="continuationSeparator" w:id="0">
    <w:p w14:paraId="52F34AAD" w14:textId="77777777" w:rsidR="00E87FDD" w:rsidRDefault="00E87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F781D" w14:textId="3DD6CDB9" w:rsidR="00B52B7C" w:rsidRDefault="007C1942">
    <w:pPr>
      <w:pBdr>
        <w:top w:val="nil"/>
        <w:left w:val="nil"/>
        <w:bottom w:val="nil"/>
        <w:right w:val="nil"/>
        <w:between w:val="nil"/>
      </w:pBdr>
      <w:tabs>
        <w:tab w:val="center" w:pos="4153"/>
        <w:tab w:val="right" w:pos="8306"/>
      </w:tabs>
      <w:rPr>
        <w:color w:val="000000"/>
      </w:rPr>
    </w:pPr>
    <w:r>
      <w:rPr>
        <w:noProof/>
        <w:color w:val="000000"/>
        <w:lang w:eastAsia="uk-UA"/>
      </w:rPr>
      <w:drawing>
        <wp:anchor distT="0" distB="0" distL="114300" distR="114300" simplePos="0" relativeHeight="251658240" behindDoc="0" locked="0" layoutInCell="1" allowOverlap="1" wp14:anchorId="5F0FACCA" wp14:editId="2371D9A2">
          <wp:simplePos x="0" y="0"/>
          <wp:positionH relativeFrom="column">
            <wp:posOffset>183515</wp:posOffset>
          </wp:positionH>
          <wp:positionV relativeFrom="paragraph">
            <wp:posOffset>-103505</wp:posOffset>
          </wp:positionV>
          <wp:extent cx="6390640" cy="911860"/>
          <wp:effectExtent l="0" t="0" r="0" b="25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шапка копия.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0640" cy="911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0C06"/>
    <w:multiLevelType w:val="multilevel"/>
    <w:tmpl w:val="D50EF5A4"/>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2C27AD"/>
    <w:multiLevelType w:val="multilevel"/>
    <w:tmpl w:val="8356F312"/>
    <w:lvl w:ilvl="0">
      <w:start w:val="1"/>
      <w:numFmt w:val="bullet"/>
      <w:lvlText w:val="●"/>
      <w:lvlJc w:val="righ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7AD0B01"/>
    <w:multiLevelType w:val="hybridMultilevel"/>
    <w:tmpl w:val="AE9050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F730285"/>
    <w:multiLevelType w:val="hybridMultilevel"/>
    <w:tmpl w:val="CA9C54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74A4AC1"/>
    <w:multiLevelType w:val="hybridMultilevel"/>
    <w:tmpl w:val="38162C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4283695F"/>
    <w:multiLevelType w:val="hybridMultilevel"/>
    <w:tmpl w:val="62D29D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DBF4F80"/>
    <w:multiLevelType w:val="multilevel"/>
    <w:tmpl w:val="48B475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7970764"/>
    <w:multiLevelType w:val="multilevel"/>
    <w:tmpl w:val="78001D36"/>
    <w:lvl w:ilvl="0">
      <w:start w:val="1"/>
      <w:numFmt w:val="bullet"/>
      <w:lvlText w:val="●"/>
      <w:lvlJc w:val="righ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D51D38"/>
    <w:multiLevelType w:val="multilevel"/>
    <w:tmpl w:val="3C74B78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6998420F"/>
    <w:multiLevelType w:val="multilevel"/>
    <w:tmpl w:val="D2D023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A0737EB"/>
    <w:multiLevelType w:val="multilevel"/>
    <w:tmpl w:val="05EA60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7"/>
  </w:num>
  <w:num w:numId="3">
    <w:abstractNumId w:val="0"/>
  </w:num>
  <w:num w:numId="4">
    <w:abstractNumId w:val="1"/>
  </w:num>
  <w:num w:numId="5">
    <w:abstractNumId w:val="8"/>
  </w:num>
  <w:num w:numId="6">
    <w:abstractNumId w:val="10"/>
  </w:num>
  <w:num w:numId="7">
    <w:abstractNumId w:val="9"/>
  </w:num>
  <w:num w:numId="8">
    <w:abstractNumId w:val="5"/>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7C"/>
    <w:rsid w:val="00021B33"/>
    <w:rsid w:val="00051E21"/>
    <w:rsid w:val="00151336"/>
    <w:rsid w:val="00154213"/>
    <w:rsid w:val="00171739"/>
    <w:rsid w:val="001759FD"/>
    <w:rsid w:val="00181DE0"/>
    <w:rsid w:val="00193797"/>
    <w:rsid w:val="001B1280"/>
    <w:rsid w:val="001C1C6C"/>
    <w:rsid w:val="00222D4D"/>
    <w:rsid w:val="00225B9A"/>
    <w:rsid w:val="002E672A"/>
    <w:rsid w:val="002F6A5F"/>
    <w:rsid w:val="00317DA9"/>
    <w:rsid w:val="00391D3F"/>
    <w:rsid w:val="0039473B"/>
    <w:rsid w:val="003E7BD4"/>
    <w:rsid w:val="00431EBD"/>
    <w:rsid w:val="004361A8"/>
    <w:rsid w:val="00465E17"/>
    <w:rsid w:val="00523F93"/>
    <w:rsid w:val="00537F5D"/>
    <w:rsid w:val="005765E5"/>
    <w:rsid w:val="005827AB"/>
    <w:rsid w:val="0059247E"/>
    <w:rsid w:val="005F17F9"/>
    <w:rsid w:val="0065143E"/>
    <w:rsid w:val="00670C84"/>
    <w:rsid w:val="006734D7"/>
    <w:rsid w:val="00674BD6"/>
    <w:rsid w:val="006A3DA1"/>
    <w:rsid w:val="006A50C2"/>
    <w:rsid w:val="006B24CB"/>
    <w:rsid w:val="006B5546"/>
    <w:rsid w:val="006D5A49"/>
    <w:rsid w:val="007C1942"/>
    <w:rsid w:val="007D7E7D"/>
    <w:rsid w:val="00867077"/>
    <w:rsid w:val="008E1F3E"/>
    <w:rsid w:val="00965D5E"/>
    <w:rsid w:val="00974F53"/>
    <w:rsid w:val="00976A96"/>
    <w:rsid w:val="00A46CB1"/>
    <w:rsid w:val="00A6230B"/>
    <w:rsid w:val="00AD1E4C"/>
    <w:rsid w:val="00B03459"/>
    <w:rsid w:val="00B52B7C"/>
    <w:rsid w:val="00B72A6A"/>
    <w:rsid w:val="00BA434A"/>
    <w:rsid w:val="00C11DE3"/>
    <w:rsid w:val="00C159DD"/>
    <w:rsid w:val="00C41C84"/>
    <w:rsid w:val="00CD0E0D"/>
    <w:rsid w:val="00CF40A8"/>
    <w:rsid w:val="00D62E37"/>
    <w:rsid w:val="00D87A8C"/>
    <w:rsid w:val="00E475FA"/>
    <w:rsid w:val="00E87FDD"/>
    <w:rsid w:val="00EE60DF"/>
    <w:rsid w:val="00F43433"/>
    <w:rsid w:val="00FC7251"/>
    <w:rsid w:val="00FE0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6AB74"/>
  <w15:docId w15:val="{0F26022E-4525-4AC1-BCA3-571B4D49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40"/>
      <w:outlineLvl w:val="0"/>
    </w:pPr>
    <w:rPr>
      <w:rFonts w:ascii="Calibri" w:eastAsia="Calibri" w:hAnsi="Calibri" w:cs="Calibri"/>
      <w:color w:val="366091"/>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outlineLvl w:val="2"/>
    </w:pPr>
    <w:rPr>
      <w:rFonts w:ascii="Times New Roman" w:eastAsia="Times New Roman" w:hAnsi="Times New Roman" w:cs="Times New Roman"/>
      <w:b/>
      <w:sz w:val="27"/>
      <w:szCs w:val="27"/>
    </w:rPr>
  </w:style>
  <w:style w:type="paragraph" w:styleId="4">
    <w:name w:val="heading 4"/>
    <w:basedOn w:val="a"/>
    <w:next w:val="a"/>
    <w:pPr>
      <w:keepNext/>
      <w:keepLines/>
      <w:spacing w:before="40"/>
      <w:outlineLvl w:val="3"/>
    </w:pPr>
    <w:rPr>
      <w:rFonts w:ascii="Calibri" w:eastAsia="Calibri" w:hAnsi="Calibri" w:cs="Calibri"/>
      <w:i/>
      <w:color w:val="366091"/>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5" w:type="dxa"/>
        <w:left w:w="15" w:type="dxa"/>
        <w:bottom w:w="15" w:type="dxa"/>
        <w:right w:w="15" w:type="dxa"/>
      </w:tblCellMar>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character" w:styleId="a8">
    <w:name w:val="Hyperlink"/>
    <w:basedOn w:val="a0"/>
    <w:uiPriority w:val="99"/>
    <w:unhideWhenUsed/>
    <w:rsid w:val="003E7BD4"/>
    <w:rPr>
      <w:color w:val="0000FF" w:themeColor="hyperlink"/>
      <w:u w:val="single"/>
    </w:rPr>
  </w:style>
  <w:style w:type="paragraph" w:styleId="a9">
    <w:name w:val="Normal (Web)"/>
    <w:basedOn w:val="a"/>
    <w:uiPriority w:val="99"/>
    <w:rsid w:val="00E475FA"/>
    <w:pPr>
      <w:spacing w:before="100" w:beforeAutospacing="1" w:after="100" w:afterAutospacing="1"/>
    </w:pPr>
    <w:rPr>
      <w:rFonts w:ascii="Times New Roman" w:eastAsia="Times New Roman" w:hAnsi="Times New Roman" w:cs="Times New Roman"/>
      <w:lang w:val="ru-RU"/>
    </w:rPr>
  </w:style>
  <w:style w:type="paragraph" w:styleId="aa">
    <w:name w:val="List Paragraph"/>
    <w:basedOn w:val="a"/>
    <w:uiPriority w:val="34"/>
    <w:qFormat/>
    <w:rsid w:val="005827AB"/>
    <w:pPr>
      <w:ind w:left="720"/>
      <w:contextualSpacing/>
    </w:pPr>
  </w:style>
  <w:style w:type="paragraph" w:styleId="ab">
    <w:name w:val="header"/>
    <w:basedOn w:val="a"/>
    <w:link w:val="ac"/>
    <w:uiPriority w:val="99"/>
    <w:unhideWhenUsed/>
    <w:rsid w:val="00051E21"/>
    <w:pPr>
      <w:tabs>
        <w:tab w:val="center" w:pos="4677"/>
        <w:tab w:val="right" w:pos="9355"/>
      </w:tabs>
    </w:pPr>
  </w:style>
  <w:style w:type="character" w:customStyle="1" w:styleId="ac">
    <w:name w:val="Верхній колонтитул Знак"/>
    <w:basedOn w:val="a0"/>
    <w:link w:val="ab"/>
    <w:uiPriority w:val="99"/>
    <w:rsid w:val="00051E21"/>
  </w:style>
  <w:style w:type="paragraph" w:styleId="ad">
    <w:name w:val="footer"/>
    <w:basedOn w:val="a"/>
    <w:link w:val="ae"/>
    <w:uiPriority w:val="99"/>
    <w:unhideWhenUsed/>
    <w:rsid w:val="00051E21"/>
    <w:pPr>
      <w:tabs>
        <w:tab w:val="center" w:pos="4677"/>
        <w:tab w:val="right" w:pos="9355"/>
      </w:tabs>
    </w:pPr>
  </w:style>
  <w:style w:type="character" w:customStyle="1" w:styleId="ae">
    <w:name w:val="Нижній колонтитул Знак"/>
    <w:basedOn w:val="a0"/>
    <w:link w:val="ad"/>
    <w:uiPriority w:val="99"/>
    <w:rsid w:val="00051E21"/>
  </w:style>
  <w:style w:type="character" w:styleId="af">
    <w:name w:val="Strong"/>
    <w:basedOn w:val="a0"/>
    <w:uiPriority w:val="22"/>
    <w:qFormat/>
    <w:rsid w:val="00FE0CFD"/>
    <w:rPr>
      <w:b/>
      <w:bCs/>
    </w:rPr>
  </w:style>
  <w:style w:type="character" w:styleId="af0">
    <w:name w:val="FollowedHyperlink"/>
    <w:basedOn w:val="a0"/>
    <w:uiPriority w:val="99"/>
    <w:semiHidden/>
    <w:unhideWhenUsed/>
    <w:rsid w:val="00B03459"/>
    <w:rPr>
      <w:color w:val="800080" w:themeColor="followedHyperlink"/>
      <w:u w:val="single"/>
    </w:rPr>
  </w:style>
  <w:style w:type="paragraph" w:styleId="af1">
    <w:name w:val="No Spacing"/>
    <w:uiPriority w:val="1"/>
    <w:qFormat/>
    <w:rsid w:val="00193797"/>
    <w:rPr>
      <w:rFonts w:asciiTheme="minorHAnsi" w:eastAsiaTheme="minorEastAsia" w:hAnsiTheme="minorHAnsi" w:cstheme="minorBidi"/>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69271">
      <w:bodyDiv w:val="1"/>
      <w:marLeft w:val="0"/>
      <w:marRight w:val="0"/>
      <w:marTop w:val="0"/>
      <w:marBottom w:val="0"/>
      <w:divBdr>
        <w:top w:val="none" w:sz="0" w:space="0" w:color="auto"/>
        <w:left w:val="none" w:sz="0" w:space="0" w:color="auto"/>
        <w:bottom w:val="none" w:sz="0" w:space="0" w:color="auto"/>
        <w:right w:val="none" w:sz="0" w:space="0" w:color="auto"/>
      </w:divBdr>
    </w:div>
    <w:div w:id="1406564656">
      <w:bodyDiv w:val="1"/>
      <w:marLeft w:val="0"/>
      <w:marRight w:val="0"/>
      <w:marTop w:val="0"/>
      <w:marBottom w:val="0"/>
      <w:divBdr>
        <w:top w:val="none" w:sz="0" w:space="0" w:color="auto"/>
        <w:left w:val="none" w:sz="0" w:space="0" w:color="auto"/>
        <w:bottom w:val="none" w:sz="0" w:space="0" w:color="auto"/>
        <w:right w:val="none" w:sz="0" w:space="0" w:color="auto"/>
      </w:divBdr>
      <w:divsChild>
        <w:div w:id="625433141">
          <w:marLeft w:val="3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extour.com.ua/information/7185/bezpechni-podorozhi" TargetMode="External"/><Relationship Id="rId13" Type="http://schemas.openxmlformats.org/officeDocument/2006/relationships/hyperlink" Target="mailto:ucraniaemb@prodigy.net.m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uelaseguro.com/login" TargetMode="External"/><Relationship Id="rId12" Type="http://schemas.openxmlformats.org/officeDocument/2006/relationships/hyperlink" Target="mailto:anex@remedgloba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tline@anextour.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zurair.ua/flights/baggage" TargetMode="External"/><Relationship Id="rId4" Type="http://schemas.openxmlformats.org/officeDocument/2006/relationships/webSettings" Target="webSettings.xml"/><Relationship Id="rId9" Type="http://schemas.openxmlformats.org/officeDocument/2006/relationships/hyperlink" Target="https://kbp.aero/golovna/" TargetMode="External"/><Relationship Id="rId14" Type="http://schemas.openxmlformats.org/officeDocument/2006/relationships/hyperlink" Target="tel:(+52155)%2078%2078%20070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9</Pages>
  <Words>19570</Words>
  <Characters>11156</Characters>
  <Application>Microsoft Office Word</Application>
  <DocSecurity>0</DocSecurity>
  <Lines>92</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Anex</cp:lastModifiedBy>
  <cp:revision>32</cp:revision>
  <dcterms:created xsi:type="dcterms:W3CDTF">2021-10-08T13:51:00Z</dcterms:created>
  <dcterms:modified xsi:type="dcterms:W3CDTF">2022-02-21T13:43:00Z</dcterms:modified>
</cp:coreProperties>
</file>